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7C" w:rsidRDefault="004967FC" w:rsidP="004967F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967FC">
        <w:rPr>
          <w:rFonts w:ascii="Times New Roman" w:hAnsi="Times New Roman" w:cs="Times New Roman"/>
          <w:b/>
          <w:i/>
          <w:sz w:val="28"/>
          <w:szCs w:val="28"/>
        </w:rPr>
        <w:t>§ 6</w:t>
      </w:r>
      <w:r w:rsidR="00E93278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4967FC">
        <w:rPr>
          <w:rFonts w:ascii="Times New Roman" w:hAnsi="Times New Roman" w:cs="Times New Roman"/>
          <w:b/>
          <w:i/>
          <w:sz w:val="28"/>
          <w:szCs w:val="28"/>
        </w:rPr>
        <w:t xml:space="preserve">. Русская культура XIX </w:t>
      </w:r>
      <w:proofErr w:type="gramStart"/>
      <w:r w:rsidRPr="004967FC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4967F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967FC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b/>
          <w:i/>
          <w:sz w:val="26"/>
          <w:szCs w:val="26"/>
        </w:rPr>
        <w:t>Развитие науки</w:t>
      </w:r>
      <w:r w:rsidRPr="004967FC">
        <w:rPr>
          <w:rFonts w:ascii="Times New Roman" w:hAnsi="Times New Roman" w:cs="Times New Roman"/>
          <w:sz w:val="26"/>
          <w:szCs w:val="26"/>
        </w:rPr>
        <w:t>. Быстр</w:t>
      </w:r>
      <w:r>
        <w:rPr>
          <w:rFonts w:ascii="Times New Roman" w:hAnsi="Times New Roman" w:cs="Times New Roman"/>
          <w:sz w:val="26"/>
          <w:szCs w:val="26"/>
        </w:rPr>
        <w:t>ое развитие экономики, модерни</w:t>
      </w:r>
      <w:r w:rsidRPr="004967FC">
        <w:rPr>
          <w:rFonts w:ascii="Times New Roman" w:hAnsi="Times New Roman" w:cs="Times New Roman"/>
          <w:sz w:val="26"/>
          <w:szCs w:val="26"/>
        </w:rPr>
        <w:t>зация общества предъявляли</w:t>
      </w:r>
      <w:r>
        <w:rPr>
          <w:rFonts w:ascii="Times New Roman" w:hAnsi="Times New Roman" w:cs="Times New Roman"/>
          <w:sz w:val="26"/>
          <w:szCs w:val="26"/>
        </w:rPr>
        <w:t xml:space="preserve"> запросы к разным областям зна</w:t>
      </w:r>
      <w:r w:rsidRPr="004967FC">
        <w:rPr>
          <w:rFonts w:ascii="Times New Roman" w:hAnsi="Times New Roman" w:cs="Times New Roman"/>
          <w:sz w:val="26"/>
          <w:szCs w:val="26"/>
        </w:rPr>
        <w:t xml:space="preserve">ний. </w:t>
      </w:r>
    </w:p>
    <w:p w:rsidR="004967FC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 xml:space="preserve">Большие успехи были достигнуты в исторической науке. Труд </w:t>
      </w:r>
      <w:r w:rsidRPr="004967FC">
        <w:rPr>
          <w:rFonts w:ascii="Times New Roman" w:hAnsi="Times New Roman" w:cs="Times New Roman"/>
          <w:b/>
          <w:i/>
          <w:sz w:val="26"/>
          <w:szCs w:val="26"/>
        </w:rPr>
        <w:t>Н.М. Карамзина</w:t>
      </w:r>
      <w:r w:rsidRPr="004967FC">
        <w:rPr>
          <w:rFonts w:ascii="Times New Roman" w:hAnsi="Times New Roman" w:cs="Times New Roman"/>
          <w:sz w:val="26"/>
          <w:szCs w:val="26"/>
        </w:rPr>
        <w:t xml:space="preserve"> «История государства Российского» стал первым научно-систематизированным обзором истории России с древнейших времен до нач</w:t>
      </w:r>
      <w:r>
        <w:rPr>
          <w:rFonts w:ascii="Times New Roman" w:hAnsi="Times New Roman" w:cs="Times New Roman"/>
          <w:sz w:val="26"/>
          <w:szCs w:val="26"/>
        </w:rPr>
        <w:t>ала XVII в. Новое направ</w:t>
      </w:r>
      <w:r w:rsidRPr="004967FC">
        <w:rPr>
          <w:rFonts w:ascii="Times New Roman" w:hAnsi="Times New Roman" w:cs="Times New Roman"/>
          <w:sz w:val="26"/>
          <w:szCs w:val="26"/>
        </w:rPr>
        <w:t xml:space="preserve">ление в историографии было представлено </w:t>
      </w:r>
      <w:r w:rsidRPr="004967FC">
        <w:rPr>
          <w:rFonts w:ascii="Times New Roman" w:hAnsi="Times New Roman" w:cs="Times New Roman"/>
          <w:b/>
          <w:i/>
          <w:sz w:val="26"/>
          <w:szCs w:val="26"/>
        </w:rPr>
        <w:t>С.М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4967FC">
        <w:rPr>
          <w:rFonts w:ascii="Times New Roman" w:hAnsi="Times New Roman" w:cs="Times New Roman"/>
          <w:b/>
          <w:i/>
          <w:sz w:val="26"/>
          <w:szCs w:val="26"/>
        </w:rPr>
        <w:t>Соловьевым</w:t>
      </w:r>
      <w:r w:rsidRPr="004967FC">
        <w:rPr>
          <w:rFonts w:ascii="Times New Roman" w:hAnsi="Times New Roman" w:cs="Times New Roman"/>
          <w:sz w:val="26"/>
          <w:szCs w:val="26"/>
        </w:rPr>
        <w:t>. Ему принадлежит обширнейшая (в 29 томах) «История России с древнейших времен», в</w:t>
      </w:r>
      <w:r>
        <w:rPr>
          <w:rFonts w:ascii="Times New Roman" w:hAnsi="Times New Roman" w:cs="Times New Roman"/>
          <w:sz w:val="26"/>
          <w:szCs w:val="26"/>
        </w:rPr>
        <w:t xml:space="preserve"> которой проводилась идея зако</w:t>
      </w:r>
      <w:r w:rsidRPr="004967FC">
        <w:rPr>
          <w:rFonts w:ascii="Times New Roman" w:hAnsi="Times New Roman" w:cs="Times New Roman"/>
          <w:sz w:val="26"/>
          <w:szCs w:val="26"/>
        </w:rPr>
        <w:t>номерности исторического пр</w:t>
      </w:r>
      <w:r>
        <w:rPr>
          <w:rFonts w:ascii="Times New Roman" w:hAnsi="Times New Roman" w:cs="Times New Roman"/>
          <w:sz w:val="26"/>
          <w:szCs w:val="26"/>
        </w:rPr>
        <w:t>оцесса. Крупнейший вклад в раз</w:t>
      </w:r>
      <w:r w:rsidRPr="004967FC">
        <w:rPr>
          <w:rFonts w:ascii="Times New Roman" w:hAnsi="Times New Roman" w:cs="Times New Roman"/>
          <w:sz w:val="26"/>
          <w:szCs w:val="26"/>
        </w:rPr>
        <w:t>вит</w:t>
      </w:r>
      <w:r>
        <w:rPr>
          <w:rFonts w:ascii="Times New Roman" w:hAnsi="Times New Roman" w:cs="Times New Roman"/>
          <w:sz w:val="26"/>
          <w:szCs w:val="26"/>
        </w:rPr>
        <w:t xml:space="preserve">ие историографии был внесен </w:t>
      </w:r>
      <w:r w:rsidRPr="004967FC">
        <w:rPr>
          <w:rFonts w:ascii="Times New Roman" w:hAnsi="Times New Roman" w:cs="Times New Roman"/>
          <w:b/>
          <w:i/>
          <w:sz w:val="26"/>
          <w:szCs w:val="26"/>
        </w:rPr>
        <w:t>В.О. Ключевским</w:t>
      </w:r>
      <w:r w:rsidRPr="004967FC">
        <w:rPr>
          <w:rFonts w:ascii="Times New Roman" w:hAnsi="Times New Roman" w:cs="Times New Roman"/>
          <w:sz w:val="26"/>
          <w:szCs w:val="26"/>
        </w:rPr>
        <w:t xml:space="preserve">. В России сложились школы историков по изучению Средневековья, истории славян, Византии, стран Востока и др.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>Значительные успехи имелись в медицине, математике, химии, физике. Труды замечательного русского хирур</w:t>
      </w:r>
      <w:r>
        <w:rPr>
          <w:rFonts w:ascii="Times New Roman" w:hAnsi="Times New Roman" w:cs="Times New Roman"/>
          <w:sz w:val="26"/>
          <w:szCs w:val="26"/>
        </w:rPr>
        <w:t xml:space="preserve">га и педагога </w:t>
      </w:r>
      <w:r w:rsidRPr="004967FC">
        <w:rPr>
          <w:rFonts w:ascii="Times New Roman" w:hAnsi="Times New Roman" w:cs="Times New Roman"/>
          <w:b/>
          <w:i/>
          <w:sz w:val="26"/>
          <w:szCs w:val="26"/>
        </w:rPr>
        <w:t>Н.И. Пирогова</w:t>
      </w:r>
      <w:r w:rsidRPr="004967FC">
        <w:rPr>
          <w:rFonts w:ascii="Times New Roman" w:hAnsi="Times New Roman" w:cs="Times New Roman"/>
          <w:sz w:val="26"/>
          <w:szCs w:val="26"/>
        </w:rPr>
        <w:t xml:space="preserve"> нанесли удар по идеалистическим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7FC">
        <w:rPr>
          <w:rFonts w:ascii="Times New Roman" w:hAnsi="Times New Roman" w:cs="Times New Roman"/>
          <w:sz w:val="26"/>
          <w:szCs w:val="26"/>
        </w:rPr>
        <w:t xml:space="preserve">взглядам на природу и жизнь. Ученый указал на опыт как на главный метод научного познания природы и человека.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 xml:space="preserve">Новое представление великого русского математика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Н.И.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Лобачевского</w:t>
      </w:r>
      <w:r w:rsidRPr="004967FC">
        <w:rPr>
          <w:rFonts w:ascii="Times New Roman" w:hAnsi="Times New Roman" w:cs="Times New Roman"/>
          <w:sz w:val="26"/>
          <w:szCs w:val="26"/>
        </w:rPr>
        <w:t xml:space="preserve"> о пространстве позволило ему создать неевклидову геометрию. Этим он решил проблему, которая была недоступна математикам в течение 2 тыс. лет.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 xml:space="preserve">Основы электрохимии и электрометаллургии заложил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В.В.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Петров</w:t>
      </w:r>
      <w:r w:rsidRPr="004967FC">
        <w:rPr>
          <w:rFonts w:ascii="Times New Roman" w:hAnsi="Times New Roman" w:cs="Times New Roman"/>
          <w:sz w:val="26"/>
          <w:szCs w:val="26"/>
        </w:rPr>
        <w:t xml:space="preserve">, исследовавший тепловое и световое действие электрического тока. Академик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Б.С.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Якоби</w:t>
      </w:r>
      <w:r w:rsidRPr="004967FC">
        <w:rPr>
          <w:rFonts w:ascii="Times New Roman" w:hAnsi="Times New Roman" w:cs="Times New Roman"/>
          <w:sz w:val="26"/>
          <w:szCs w:val="26"/>
        </w:rPr>
        <w:t xml:space="preserve"> в 1836 г. положил начало новому направлению в технике — гальванопластике. Его мастерская изгот</w:t>
      </w:r>
      <w:r w:rsidR="00C71B20">
        <w:rPr>
          <w:rFonts w:ascii="Times New Roman" w:hAnsi="Times New Roman" w:cs="Times New Roman"/>
          <w:sz w:val="26"/>
          <w:szCs w:val="26"/>
        </w:rPr>
        <w:t>овила медные барельефы для Иса</w:t>
      </w:r>
      <w:r w:rsidRPr="004967FC">
        <w:rPr>
          <w:rFonts w:ascii="Times New Roman" w:hAnsi="Times New Roman" w:cs="Times New Roman"/>
          <w:sz w:val="26"/>
          <w:szCs w:val="26"/>
        </w:rPr>
        <w:t xml:space="preserve">акиевского собора, Эрмитажа, Большого театра.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 xml:space="preserve">Широкое признание </w:t>
      </w:r>
      <w:r w:rsidR="00C71B20">
        <w:rPr>
          <w:rFonts w:ascii="Times New Roman" w:hAnsi="Times New Roman" w:cs="Times New Roman"/>
          <w:sz w:val="26"/>
          <w:szCs w:val="26"/>
        </w:rPr>
        <w:t xml:space="preserve">получили труды физика 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>А.Г. Сто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летова</w:t>
      </w:r>
      <w:r w:rsidRPr="004967FC">
        <w:rPr>
          <w:rFonts w:ascii="Times New Roman" w:hAnsi="Times New Roman" w:cs="Times New Roman"/>
          <w:sz w:val="26"/>
          <w:szCs w:val="26"/>
        </w:rPr>
        <w:t xml:space="preserve"> в области электричества и магнетизма. Известность ему принесло открытие первого закона фотоэффекта. </w:t>
      </w:r>
    </w:p>
    <w:p w:rsidR="00C71B20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И.</w:t>
      </w:r>
      <w:r w:rsidR="004967FC" w:rsidRPr="00C71B20">
        <w:rPr>
          <w:rFonts w:ascii="Times New Roman" w:hAnsi="Times New Roman" w:cs="Times New Roman"/>
          <w:b/>
          <w:i/>
          <w:sz w:val="26"/>
          <w:szCs w:val="26"/>
        </w:rPr>
        <w:t>М.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967FC" w:rsidRPr="00C71B20">
        <w:rPr>
          <w:rFonts w:ascii="Times New Roman" w:hAnsi="Times New Roman" w:cs="Times New Roman"/>
          <w:b/>
          <w:i/>
          <w:sz w:val="26"/>
          <w:szCs w:val="26"/>
        </w:rPr>
        <w:t>Сеченов</w:t>
      </w:r>
      <w:r w:rsidR="004967FC" w:rsidRPr="004967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— крупнейший естествоиспытатель мате</w:t>
      </w:r>
      <w:r w:rsidR="004967FC" w:rsidRPr="004967FC">
        <w:rPr>
          <w:rFonts w:ascii="Times New Roman" w:hAnsi="Times New Roman" w:cs="Times New Roman"/>
          <w:sz w:val="26"/>
          <w:szCs w:val="26"/>
        </w:rPr>
        <w:t>риалист — явился основ</w:t>
      </w:r>
      <w:r>
        <w:rPr>
          <w:rFonts w:ascii="Times New Roman" w:hAnsi="Times New Roman" w:cs="Times New Roman"/>
          <w:sz w:val="26"/>
          <w:szCs w:val="26"/>
        </w:rPr>
        <w:t>оположником отечественной физио</w:t>
      </w:r>
      <w:r w:rsidR="004967FC" w:rsidRPr="004967FC">
        <w:rPr>
          <w:rFonts w:ascii="Times New Roman" w:hAnsi="Times New Roman" w:cs="Times New Roman"/>
          <w:sz w:val="26"/>
          <w:szCs w:val="26"/>
        </w:rPr>
        <w:t xml:space="preserve">логической школы и </w:t>
      </w:r>
      <w:r w:rsidRPr="004967FC">
        <w:rPr>
          <w:rFonts w:ascii="Times New Roman" w:hAnsi="Times New Roman" w:cs="Times New Roman"/>
          <w:sz w:val="26"/>
          <w:szCs w:val="26"/>
        </w:rPr>
        <w:t>естественнонаучного</w:t>
      </w:r>
      <w:r w:rsidR="004967FC" w:rsidRPr="004967FC">
        <w:rPr>
          <w:rFonts w:ascii="Times New Roman" w:hAnsi="Times New Roman" w:cs="Times New Roman"/>
          <w:sz w:val="26"/>
          <w:szCs w:val="26"/>
        </w:rPr>
        <w:t xml:space="preserve"> направления в психологии. </w:t>
      </w:r>
      <w:r w:rsidR="004967FC" w:rsidRPr="00C71B20">
        <w:rPr>
          <w:rFonts w:ascii="Times New Roman" w:hAnsi="Times New Roman" w:cs="Times New Roman"/>
          <w:b/>
          <w:i/>
          <w:sz w:val="26"/>
          <w:szCs w:val="26"/>
        </w:rPr>
        <w:t>И.И.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967FC" w:rsidRPr="00C71B20">
        <w:rPr>
          <w:rFonts w:ascii="Times New Roman" w:hAnsi="Times New Roman" w:cs="Times New Roman"/>
          <w:b/>
          <w:i/>
          <w:sz w:val="26"/>
          <w:szCs w:val="26"/>
        </w:rPr>
        <w:t>Мечников</w:t>
      </w:r>
      <w:r w:rsidR="004967FC" w:rsidRPr="004967FC">
        <w:rPr>
          <w:rFonts w:ascii="Times New Roman" w:hAnsi="Times New Roman" w:cs="Times New Roman"/>
          <w:sz w:val="26"/>
          <w:szCs w:val="26"/>
        </w:rPr>
        <w:t xml:space="preserve"> был специалистом в области биологии и медицины. Он с</w:t>
      </w:r>
      <w:r>
        <w:rPr>
          <w:rFonts w:ascii="Times New Roman" w:hAnsi="Times New Roman" w:cs="Times New Roman"/>
          <w:sz w:val="26"/>
          <w:szCs w:val="26"/>
        </w:rPr>
        <w:t>оздал первую в России бактерио</w:t>
      </w:r>
      <w:r w:rsidR="004967FC" w:rsidRPr="004967FC">
        <w:rPr>
          <w:rFonts w:ascii="Times New Roman" w:hAnsi="Times New Roman" w:cs="Times New Roman"/>
          <w:sz w:val="26"/>
          <w:szCs w:val="26"/>
        </w:rPr>
        <w:t>логическую станцию для</w:t>
      </w:r>
      <w:r>
        <w:rPr>
          <w:rFonts w:ascii="Times New Roman" w:hAnsi="Times New Roman" w:cs="Times New Roman"/>
          <w:sz w:val="26"/>
          <w:szCs w:val="26"/>
        </w:rPr>
        <w:t xml:space="preserve"> борьбы с инфекционными заболе</w:t>
      </w:r>
      <w:r w:rsidR="004967FC" w:rsidRPr="004967FC">
        <w:rPr>
          <w:rFonts w:ascii="Times New Roman" w:hAnsi="Times New Roman" w:cs="Times New Roman"/>
          <w:sz w:val="26"/>
          <w:szCs w:val="26"/>
        </w:rPr>
        <w:t>ваниями. Основоположни</w:t>
      </w:r>
      <w:r>
        <w:rPr>
          <w:rFonts w:ascii="Times New Roman" w:hAnsi="Times New Roman" w:cs="Times New Roman"/>
          <w:sz w:val="26"/>
          <w:szCs w:val="26"/>
        </w:rPr>
        <w:t xml:space="preserve">к русской школы физиологии растений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К.</w:t>
      </w:r>
      <w:r w:rsidR="004967FC" w:rsidRPr="00C71B20">
        <w:rPr>
          <w:rFonts w:ascii="Times New Roman" w:hAnsi="Times New Roman" w:cs="Times New Roman"/>
          <w:b/>
          <w:i/>
          <w:sz w:val="26"/>
          <w:szCs w:val="26"/>
        </w:rPr>
        <w:t>А. Тимирязев</w:t>
      </w:r>
      <w:r w:rsidR="004967FC" w:rsidRPr="004967FC">
        <w:rPr>
          <w:rFonts w:ascii="Times New Roman" w:hAnsi="Times New Roman" w:cs="Times New Roman"/>
          <w:sz w:val="26"/>
          <w:szCs w:val="26"/>
        </w:rPr>
        <w:t xml:space="preserve"> исследовал процесс фотосинтеза, обосновал роль хлорофилла в этом процессе.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 xml:space="preserve">Высокую оценку в мировой науке получили труды химиков Д. И. Менделеева, А. М. Бутлерова, Н.Н. Зинина и др.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Д.И. Менделеев</w:t>
      </w:r>
      <w:r w:rsidRPr="004967FC">
        <w:rPr>
          <w:rFonts w:ascii="Times New Roman" w:hAnsi="Times New Roman" w:cs="Times New Roman"/>
          <w:sz w:val="26"/>
          <w:szCs w:val="26"/>
        </w:rPr>
        <w:t xml:space="preserve"> открыл закон периодических элементов и составил на его основе Периодическую систему элементов.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А.М.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Бутлеров</w:t>
      </w:r>
      <w:r w:rsidRPr="004967FC">
        <w:rPr>
          <w:rFonts w:ascii="Times New Roman" w:hAnsi="Times New Roman" w:cs="Times New Roman"/>
          <w:sz w:val="26"/>
          <w:szCs w:val="26"/>
        </w:rPr>
        <w:t xml:space="preserve"> создал те</w:t>
      </w:r>
      <w:r w:rsidR="00C71B20">
        <w:rPr>
          <w:rFonts w:ascii="Times New Roman" w:hAnsi="Times New Roman" w:cs="Times New Roman"/>
          <w:sz w:val="26"/>
          <w:szCs w:val="26"/>
        </w:rPr>
        <w:t>орию химического строения веще</w:t>
      </w:r>
      <w:r w:rsidRPr="004967FC">
        <w:rPr>
          <w:rFonts w:ascii="Times New Roman" w:hAnsi="Times New Roman" w:cs="Times New Roman"/>
          <w:sz w:val="26"/>
          <w:szCs w:val="26"/>
        </w:rPr>
        <w:t xml:space="preserve">ства, явившуюся фундаментом современной органической химии.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Н.Н.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Зинин</w:t>
      </w:r>
      <w:r w:rsidRPr="004967FC">
        <w:rPr>
          <w:rFonts w:ascii="Times New Roman" w:hAnsi="Times New Roman" w:cs="Times New Roman"/>
          <w:sz w:val="26"/>
          <w:szCs w:val="26"/>
        </w:rPr>
        <w:t xml:space="preserve"> разрабатывал новые виды красителей и других веществ.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7FC">
        <w:rPr>
          <w:rFonts w:ascii="Times New Roman" w:hAnsi="Times New Roman" w:cs="Times New Roman"/>
          <w:sz w:val="26"/>
          <w:szCs w:val="26"/>
        </w:rPr>
        <w:t>Значительными достижен</w:t>
      </w:r>
      <w:r w:rsidR="00C71B20">
        <w:rPr>
          <w:rFonts w:ascii="Times New Roman" w:hAnsi="Times New Roman" w:cs="Times New Roman"/>
          <w:sz w:val="26"/>
          <w:szCs w:val="26"/>
        </w:rPr>
        <w:t>иями отмечено и развитие техни</w:t>
      </w:r>
      <w:r w:rsidRPr="004967FC">
        <w:rPr>
          <w:rFonts w:ascii="Times New Roman" w:hAnsi="Times New Roman" w:cs="Times New Roman"/>
          <w:sz w:val="26"/>
          <w:szCs w:val="26"/>
        </w:rPr>
        <w:t xml:space="preserve">ки. Инженером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П. Н. Яблочковым</w:t>
      </w:r>
      <w:r w:rsidRPr="004967FC">
        <w:rPr>
          <w:rFonts w:ascii="Times New Roman" w:hAnsi="Times New Roman" w:cs="Times New Roman"/>
          <w:sz w:val="26"/>
          <w:szCs w:val="26"/>
        </w:rPr>
        <w:t xml:space="preserve"> была изобретена дуговая лампа. Русский электрот</w:t>
      </w:r>
      <w:r w:rsidR="00C71B20">
        <w:rPr>
          <w:rFonts w:ascii="Times New Roman" w:hAnsi="Times New Roman" w:cs="Times New Roman"/>
          <w:sz w:val="26"/>
          <w:szCs w:val="26"/>
        </w:rPr>
        <w:t xml:space="preserve">ехник 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А.Н. 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lastRenderedPageBreak/>
        <w:t>Лодыгин</w:t>
      </w:r>
      <w:r w:rsidR="00C71B20">
        <w:rPr>
          <w:rFonts w:ascii="Times New Roman" w:hAnsi="Times New Roman" w:cs="Times New Roman"/>
          <w:sz w:val="26"/>
          <w:szCs w:val="26"/>
        </w:rPr>
        <w:t xml:space="preserve"> изобрел элек</w:t>
      </w:r>
      <w:r w:rsidRPr="004967FC">
        <w:rPr>
          <w:rFonts w:ascii="Times New Roman" w:hAnsi="Times New Roman" w:cs="Times New Roman"/>
          <w:sz w:val="26"/>
          <w:szCs w:val="26"/>
        </w:rPr>
        <w:t xml:space="preserve">трическую лампу накаливания. В конце столетия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А.С.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Попов</w:t>
      </w:r>
      <w:r w:rsidRPr="004967FC">
        <w:rPr>
          <w:rFonts w:ascii="Times New Roman" w:hAnsi="Times New Roman" w:cs="Times New Roman"/>
          <w:sz w:val="26"/>
          <w:szCs w:val="26"/>
        </w:rPr>
        <w:t xml:space="preserve"> изобрел радио. </w:t>
      </w:r>
    </w:p>
    <w:p w:rsidR="00C71B20" w:rsidRDefault="004967F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B20">
        <w:rPr>
          <w:rFonts w:ascii="Times New Roman" w:hAnsi="Times New Roman" w:cs="Times New Roman"/>
          <w:b/>
          <w:i/>
          <w:sz w:val="26"/>
          <w:szCs w:val="26"/>
        </w:rPr>
        <w:t>Путешественники и первооткрыватели</w:t>
      </w:r>
      <w:r w:rsidRPr="004967FC">
        <w:rPr>
          <w:rFonts w:ascii="Times New Roman" w:hAnsi="Times New Roman" w:cs="Times New Roman"/>
          <w:sz w:val="26"/>
          <w:szCs w:val="26"/>
        </w:rPr>
        <w:t xml:space="preserve">. В XIX </w:t>
      </w:r>
      <w:proofErr w:type="gramStart"/>
      <w:r w:rsidRPr="004967F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967FC">
        <w:rPr>
          <w:rFonts w:ascii="Times New Roman" w:hAnsi="Times New Roman" w:cs="Times New Roman"/>
          <w:sz w:val="26"/>
          <w:szCs w:val="26"/>
        </w:rPr>
        <w:t>. русскими путешественниками было</w:t>
      </w:r>
      <w:r w:rsidR="00C71B20">
        <w:rPr>
          <w:rFonts w:ascii="Times New Roman" w:hAnsi="Times New Roman" w:cs="Times New Roman"/>
          <w:sz w:val="26"/>
          <w:szCs w:val="26"/>
        </w:rPr>
        <w:t xml:space="preserve"> сделано немало выдающихся гео</w:t>
      </w:r>
      <w:r w:rsidRPr="004967FC">
        <w:rPr>
          <w:rFonts w:ascii="Times New Roman" w:hAnsi="Times New Roman" w:cs="Times New Roman"/>
          <w:sz w:val="26"/>
          <w:szCs w:val="26"/>
        </w:rPr>
        <w:t>графических открытий. В 1803</w:t>
      </w:r>
      <w:r w:rsidR="00C71B20">
        <w:rPr>
          <w:rFonts w:ascii="Times New Roman" w:hAnsi="Times New Roman" w:cs="Times New Roman"/>
          <w:sz w:val="26"/>
          <w:szCs w:val="26"/>
        </w:rPr>
        <w:t xml:space="preserve"> г. началась и в 1806 г. завер</w:t>
      </w:r>
      <w:r w:rsidRPr="004967FC">
        <w:rPr>
          <w:rFonts w:ascii="Times New Roman" w:hAnsi="Times New Roman" w:cs="Times New Roman"/>
          <w:sz w:val="26"/>
          <w:szCs w:val="26"/>
        </w:rPr>
        <w:t>шилась первая русская кру</w:t>
      </w:r>
      <w:r w:rsidR="00C71B20">
        <w:rPr>
          <w:rFonts w:ascii="Times New Roman" w:hAnsi="Times New Roman" w:cs="Times New Roman"/>
          <w:sz w:val="26"/>
          <w:szCs w:val="26"/>
        </w:rPr>
        <w:t xml:space="preserve">госветная экспедиция 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>И. Ф. Кру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зенштерна и Ю.Ф.</w:t>
      </w:r>
      <w:r w:rsidR="00C71B20"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Лисянского</w:t>
      </w:r>
      <w:r w:rsidRPr="004967FC">
        <w:rPr>
          <w:rFonts w:ascii="Times New Roman" w:hAnsi="Times New Roman" w:cs="Times New Roman"/>
          <w:sz w:val="26"/>
          <w:szCs w:val="26"/>
        </w:rPr>
        <w:t>. На кораблях «Надежда» и «Нева» мореплаватели прошли Атлантический, Тихий и Индийский океаны. Особенно важные исследования были про</w:t>
      </w:r>
      <w:r w:rsidR="00C71B20" w:rsidRPr="00C71B20">
        <w:rPr>
          <w:rFonts w:ascii="Times New Roman" w:hAnsi="Times New Roman" w:cs="Times New Roman"/>
          <w:sz w:val="26"/>
          <w:szCs w:val="26"/>
        </w:rPr>
        <w:t>ведены на Дальнем Востоке, г</w:t>
      </w:r>
      <w:r w:rsidR="00C71B20">
        <w:rPr>
          <w:rFonts w:ascii="Times New Roman" w:hAnsi="Times New Roman" w:cs="Times New Roman"/>
          <w:sz w:val="26"/>
          <w:szCs w:val="26"/>
        </w:rPr>
        <w:t>де на карту были нанесены очер</w:t>
      </w:r>
      <w:r w:rsidR="00C71B20" w:rsidRPr="00C71B20">
        <w:rPr>
          <w:rFonts w:ascii="Times New Roman" w:hAnsi="Times New Roman" w:cs="Times New Roman"/>
          <w:sz w:val="26"/>
          <w:szCs w:val="26"/>
        </w:rPr>
        <w:t xml:space="preserve">тания берегов Сахалина, других островов. </w:t>
      </w:r>
    </w:p>
    <w:p w:rsidR="00C71B20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B20">
        <w:rPr>
          <w:rFonts w:ascii="Times New Roman" w:hAnsi="Times New Roman" w:cs="Times New Roman"/>
          <w:sz w:val="26"/>
          <w:szCs w:val="26"/>
        </w:rPr>
        <w:t>В 1819 —1821 гг. состоялась вторая русская кругосветная экспедиция. Ее возглавил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>Ф.Ф. Беллинсгаузен и М.П. Лазарев</w:t>
      </w:r>
      <w:r w:rsidRPr="00C71B20">
        <w:rPr>
          <w:rFonts w:ascii="Times New Roman" w:hAnsi="Times New Roman" w:cs="Times New Roman"/>
          <w:sz w:val="26"/>
          <w:szCs w:val="26"/>
        </w:rPr>
        <w:t>. В январе 1820 г. и</w:t>
      </w:r>
      <w:r>
        <w:rPr>
          <w:rFonts w:ascii="Times New Roman" w:hAnsi="Times New Roman" w:cs="Times New Roman"/>
          <w:sz w:val="26"/>
          <w:szCs w:val="26"/>
        </w:rPr>
        <w:t>х шлюпы (небольшие корабли) по</w:t>
      </w:r>
      <w:r w:rsidRPr="00C71B20">
        <w:rPr>
          <w:rFonts w:ascii="Times New Roman" w:hAnsi="Times New Roman" w:cs="Times New Roman"/>
          <w:sz w:val="26"/>
          <w:szCs w:val="26"/>
        </w:rPr>
        <w:t xml:space="preserve">дошли к неведомому ледяному континенту — Антарктиде. На карту была нанесена часть ее побережья. </w:t>
      </w:r>
    </w:p>
    <w:p w:rsidR="00655D32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B2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ыдающимся исследователем был </w:t>
      </w:r>
      <w:r w:rsidRPr="00C71B20">
        <w:rPr>
          <w:rFonts w:ascii="Times New Roman" w:hAnsi="Times New Roman" w:cs="Times New Roman"/>
          <w:b/>
          <w:i/>
          <w:sz w:val="26"/>
          <w:szCs w:val="26"/>
        </w:rPr>
        <w:t xml:space="preserve">Г.И. </w:t>
      </w:r>
      <w:proofErr w:type="spellStart"/>
      <w:r w:rsidRPr="00C71B20">
        <w:rPr>
          <w:rFonts w:ascii="Times New Roman" w:hAnsi="Times New Roman" w:cs="Times New Roman"/>
          <w:b/>
          <w:i/>
          <w:sz w:val="26"/>
          <w:szCs w:val="26"/>
        </w:rPr>
        <w:t>Невельской</w:t>
      </w:r>
      <w:proofErr w:type="spellEnd"/>
      <w:r w:rsidRPr="00C71B20">
        <w:rPr>
          <w:rFonts w:ascii="Times New Roman" w:hAnsi="Times New Roman" w:cs="Times New Roman"/>
          <w:sz w:val="26"/>
          <w:szCs w:val="26"/>
        </w:rPr>
        <w:t xml:space="preserve">. Он возглавил Амурскую экспедицию, изучившую устье реки Амур и дальневосточное побережье. Было доказано, что Сахалин — остров, а не полуостров, как полагали ранее. Результатом экспедиции </w:t>
      </w:r>
      <w:proofErr w:type="spellStart"/>
      <w:r w:rsidRPr="00C71B20">
        <w:rPr>
          <w:rFonts w:ascii="Times New Roman" w:hAnsi="Times New Roman" w:cs="Times New Roman"/>
          <w:sz w:val="26"/>
          <w:szCs w:val="26"/>
        </w:rPr>
        <w:t>Невельского</w:t>
      </w:r>
      <w:proofErr w:type="spellEnd"/>
      <w:r w:rsidRPr="00C71B20">
        <w:rPr>
          <w:rFonts w:ascii="Times New Roman" w:hAnsi="Times New Roman" w:cs="Times New Roman"/>
          <w:sz w:val="26"/>
          <w:szCs w:val="26"/>
        </w:rPr>
        <w:t xml:space="preserve"> стало более активное освоение русскими людьми Приамурья, а затем и Уссурийского края. </w:t>
      </w:r>
    </w:p>
    <w:p w:rsidR="00655D32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B20">
        <w:rPr>
          <w:rFonts w:ascii="Times New Roman" w:hAnsi="Times New Roman" w:cs="Times New Roman"/>
          <w:sz w:val="26"/>
          <w:szCs w:val="26"/>
        </w:rPr>
        <w:t>Большое значение имел</w:t>
      </w:r>
      <w:r w:rsidR="00655D32">
        <w:rPr>
          <w:rFonts w:ascii="Times New Roman" w:hAnsi="Times New Roman" w:cs="Times New Roman"/>
          <w:sz w:val="26"/>
          <w:szCs w:val="26"/>
        </w:rPr>
        <w:t xml:space="preserve">а экспедиция 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П.П. Семѐнов</w:t>
      </w:r>
      <w:proofErr w:type="gramStart"/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а-</w:t>
      </w:r>
      <w:proofErr w:type="gramEnd"/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 xml:space="preserve"> Тян-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Шанского</w:t>
      </w:r>
      <w:r w:rsidRPr="00C71B20">
        <w:rPr>
          <w:rFonts w:ascii="Times New Roman" w:hAnsi="Times New Roman" w:cs="Times New Roman"/>
          <w:sz w:val="26"/>
          <w:szCs w:val="26"/>
        </w:rPr>
        <w:t xml:space="preserve"> на Тянь-Шань в 1856 — 1857 гг. Прославленным путешественником стал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Н.М.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55D32">
        <w:rPr>
          <w:rFonts w:ascii="Times New Roman" w:hAnsi="Times New Roman" w:cs="Times New Roman"/>
          <w:b/>
          <w:i/>
          <w:sz w:val="26"/>
          <w:szCs w:val="26"/>
        </w:rPr>
        <w:t>Пр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о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жевальский</w:t>
      </w:r>
      <w:proofErr w:type="spellEnd"/>
      <w:r w:rsidRPr="00C71B20">
        <w:rPr>
          <w:rFonts w:ascii="Times New Roman" w:hAnsi="Times New Roman" w:cs="Times New Roman"/>
          <w:sz w:val="26"/>
          <w:szCs w:val="26"/>
        </w:rPr>
        <w:t xml:space="preserve">. Он исследовал Уссурийский край, труднодоступные районы Монголии и Китая, Средней Азии, побывал в пустыне Гоби и других местах. Среди его достижений — открытие озер, хребтов, неизвестных ранее животных (лошадь Пржевальского, дикий верблюд, тибетский медведь), растений.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Н.Н.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55D32">
        <w:rPr>
          <w:rFonts w:ascii="Times New Roman" w:hAnsi="Times New Roman" w:cs="Times New Roman"/>
          <w:b/>
          <w:i/>
          <w:sz w:val="26"/>
          <w:szCs w:val="26"/>
        </w:rPr>
        <w:t>Миклухо-М</w:t>
      </w:r>
      <w:proofErr w:type="gramStart"/>
      <w:r w:rsidRPr="00655D32">
        <w:rPr>
          <w:rFonts w:ascii="Times New Roman" w:hAnsi="Times New Roman" w:cs="Times New Roman"/>
          <w:b/>
          <w:i/>
          <w:sz w:val="26"/>
          <w:szCs w:val="26"/>
        </w:rPr>
        <w:t>а</w:t>
      </w:r>
      <w:proofErr w:type="spellEnd"/>
      <w:r w:rsidRPr="00655D32">
        <w:rPr>
          <w:rFonts w:ascii="Times New Roman" w:hAnsi="Times New Roman" w:cs="Times New Roman"/>
          <w:b/>
          <w:i/>
          <w:sz w:val="26"/>
          <w:szCs w:val="26"/>
        </w:rPr>
        <w:t>-</w:t>
      </w:r>
      <w:proofErr w:type="gramEnd"/>
      <w:r w:rsidRPr="00655D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55D32">
        <w:rPr>
          <w:rFonts w:ascii="Times New Roman" w:hAnsi="Times New Roman" w:cs="Times New Roman"/>
          <w:b/>
          <w:i/>
          <w:sz w:val="26"/>
          <w:szCs w:val="26"/>
        </w:rPr>
        <w:t>клай</w:t>
      </w:r>
      <w:proofErr w:type="spellEnd"/>
      <w:r w:rsidRPr="00C71B20">
        <w:rPr>
          <w:rFonts w:ascii="Times New Roman" w:hAnsi="Times New Roman" w:cs="Times New Roman"/>
          <w:sz w:val="26"/>
          <w:szCs w:val="26"/>
        </w:rPr>
        <w:t xml:space="preserve"> два с половиной года прожил среди жителей острова Новая Гвинея. Его описание обычаев, культуры, быта племен Новой Гвинеи до сих пор с</w:t>
      </w:r>
      <w:r w:rsidR="00655D32">
        <w:rPr>
          <w:rFonts w:ascii="Times New Roman" w:hAnsi="Times New Roman" w:cs="Times New Roman"/>
          <w:sz w:val="26"/>
          <w:szCs w:val="26"/>
        </w:rPr>
        <w:t>охраняют большое научное значе</w:t>
      </w:r>
      <w:r w:rsidRPr="00C71B20">
        <w:rPr>
          <w:rFonts w:ascii="Times New Roman" w:hAnsi="Times New Roman" w:cs="Times New Roman"/>
          <w:sz w:val="26"/>
          <w:szCs w:val="26"/>
        </w:rPr>
        <w:t xml:space="preserve">ние. Русский путешественник стремился защитить местные народы от натиска европейцев. </w:t>
      </w:r>
    </w:p>
    <w:p w:rsidR="00655D32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b/>
          <w:i/>
          <w:sz w:val="26"/>
          <w:szCs w:val="26"/>
        </w:rPr>
        <w:t>Печать</w:t>
      </w:r>
      <w:r w:rsidRPr="00C71B20">
        <w:rPr>
          <w:rFonts w:ascii="Times New Roman" w:hAnsi="Times New Roman" w:cs="Times New Roman"/>
          <w:sz w:val="26"/>
          <w:szCs w:val="26"/>
        </w:rPr>
        <w:t xml:space="preserve">. Самой популярной в первой половине XIX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была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 книжная торговля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А.Ф.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мирдина</w:t>
      </w:r>
      <w:r w:rsidR="00655D32">
        <w:rPr>
          <w:rFonts w:ascii="Times New Roman" w:hAnsi="Times New Roman" w:cs="Times New Roman"/>
          <w:sz w:val="26"/>
          <w:szCs w:val="26"/>
        </w:rPr>
        <w:t>. Он не только реоргани</w:t>
      </w:r>
      <w:r w:rsidRPr="00C71B20">
        <w:rPr>
          <w:rFonts w:ascii="Times New Roman" w:hAnsi="Times New Roman" w:cs="Times New Roman"/>
          <w:sz w:val="26"/>
          <w:szCs w:val="26"/>
        </w:rPr>
        <w:t xml:space="preserve">зовал книгоиздание и книготорговлю, увеличил тиражи и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удешевил стоимость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 книжной продукции, но и занимался просветительской деятельностью. Смирдин первым в России ввел плату (гонорар) за литературный труд.</w:t>
      </w:r>
    </w:p>
    <w:p w:rsidR="00655D32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B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В начале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 XIX в. значитель</w:t>
      </w:r>
      <w:r w:rsidR="00655D32">
        <w:rPr>
          <w:rFonts w:ascii="Times New Roman" w:hAnsi="Times New Roman" w:cs="Times New Roman"/>
          <w:sz w:val="26"/>
          <w:szCs w:val="26"/>
        </w:rPr>
        <w:t>но возросло количество периоди</w:t>
      </w:r>
      <w:r w:rsidRPr="00C71B20">
        <w:rPr>
          <w:rFonts w:ascii="Times New Roman" w:hAnsi="Times New Roman" w:cs="Times New Roman"/>
          <w:sz w:val="26"/>
          <w:szCs w:val="26"/>
        </w:rPr>
        <w:t>ческих изданий — в 1809 г. их бы</w:t>
      </w:r>
      <w:r w:rsidR="00655D32">
        <w:rPr>
          <w:rFonts w:ascii="Times New Roman" w:hAnsi="Times New Roman" w:cs="Times New Roman"/>
          <w:sz w:val="26"/>
          <w:szCs w:val="26"/>
        </w:rPr>
        <w:t>ло 77 (из них 9 газет). Во вто</w:t>
      </w:r>
      <w:r w:rsidRPr="00C71B20">
        <w:rPr>
          <w:rFonts w:ascii="Times New Roman" w:hAnsi="Times New Roman" w:cs="Times New Roman"/>
          <w:sz w:val="26"/>
          <w:szCs w:val="26"/>
        </w:rPr>
        <w:t xml:space="preserve">рой четверти XIX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появляется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 ряд местных журналов, особые литературные журналы и газе</w:t>
      </w:r>
      <w:r w:rsidR="00655D32">
        <w:rPr>
          <w:rFonts w:ascii="Times New Roman" w:hAnsi="Times New Roman" w:cs="Times New Roman"/>
          <w:sz w:val="26"/>
          <w:szCs w:val="26"/>
        </w:rPr>
        <w:t xml:space="preserve">ты: </w:t>
      </w:r>
      <w:proofErr w:type="gramStart"/>
      <w:r w:rsidR="00655D32">
        <w:rPr>
          <w:rFonts w:ascii="Times New Roman" w:hAnsi="Times New Roman" w:cs="Times New Roman"/>
          <w:sz w:val="26"/>
          <w:szCs w:val="26"/>
        </w:rPr>
        <w:t>«Литературная газета», «Мо</w:t>
      </w:r>
      <w:r w:rsidRPr="00C71B20">
        <w:rPr>
          <w:rFonts w:ascii="Times New Roman" w:hAnsi="Times New Roman" w:cs="Times New Roman"/>
          <w:sz w:val="26"/>
          <w:szCs w:val="26"/>
        </w:rPr>
        <w:t>сковский телеграф», «Дамск</w:t>
      </w:r>
      <w:r w:rsidR="00655D32">
        <w:rPr>
          <w:rFonts w:ascii="Times New Roman" w:hAnsi="Times New Roman" w:cs="Times New Roman"/>
          <w:sz w:val="26"/>
          <w:szCs w:val="26"/>
        </w:rPr>
        <w:t>ий журнал», «Московский наблю</w:t>
      </w:r>
      <w:r w:rsidRPr="00C71B20">
        <w:rPr>
          <w:rFonts w:ascii="Times New Roman" w:hAnsi="Times New Roman" w:cs="Times New Roman"/>
          <w:sz w:val="26"/>
          <w:szCs w:val="26"/>
        </w:rPr>
        <w:t>датель» и др. Наиболее популярными и поэтому тиражными из «толстых» журна</w:t>
      </w:r>
      <w:r w:rsidR="00655D32">
        <w:rPr>
          <w:rFonts w:ascii="Times New Roman" w:hAnsi="Times New Roman" w:cs="Times New Roman"/>
          <w:sz w:val="26"/>
          <w:szCs w:val="26"/>
        </w:rPr>
        <w:t>лов были «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Современник</w:t>
      </w:r>
      <w:r w:rsidR="00655D32">
        <w:rPr>
          <w:rFonts w:ascii="Times New Roman" w:hAnsi="Times New Roman" w:cs="Times New Roman"/>
          <w:sz w:val="26"/>
          <w:szCs w:val="26"/>
        </w:rPr>
        <w:t>», «</w:t>
      </w:r>
      <w:r w:rsidR="00655D32" w:rsidRPr="00655D32">
        <w:rPr>
          <w:rFonts w:ascii="Times New Roman" w:hAnsi="Times New Roman" w:cs="Times New Roman"/>
          <w:b/>
          <w:i/>
          <w:sz w:val="26"/>
          <w:szCs w:val="26"/>
        </w:rPr>
        <w:t>Отече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ственные записки</w:t>
      </w:r>
      <w:r w:rsidRPr="00C71B20">
        <w:rPr>
          <w:rFonts w:ascii="Times New Roman" w:hAnsi="Times New Roman" w:cs="Times New Roman"/>
          <w:sz w:val="26"/>
          <w:szCs w:val="26"/>
        </w:rPr>
        <w:t>», позже — «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Русский вестник</w:t>
      </w:r>
      <w:r w:rsidRPr="00C71B20">
        <w:rPr>
          <w:rFonts w:ascii="Times New Roman" w:hAnsi="Times New Roman" w:cs="Times New Roman"/>
          <w:sz w:val="26"/>
          <w:szCs w:val="26"/>
        </w:rPr>
        <w:t xml:space="preserve">» и др. </w:t>
      </w:r>
      <w:proofErr w:type="gramEnd"/>
    </w:p>
    <w:p w:rsidR="00655D32" w:rsidRDefault="00C71B20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1B20">
        <w:rPr>
          <w:rFonts w:ascii="Times New Roman" w:hAnsi="Times New Roman" w:cs="Times New Roman"/>
          <w:sz w:val="26"/>
          <w:szCs w:val="26"/>
        </w:rPr>
        <w:t>За последние 30 лет XIX в. возникло более тысячи новых типографий.</w:t>
      </w:r>
      <w:proofErr w:type="gramEnd"/>
      <w:r w:rsidRPr="00C71B20">
        <w:rPr>
          <w:rFonts w:ascii="Times New Roman" w:hAnsi="Times New Roman" w:cs="Times New Roman"/>
          <w:sz w:val="26"/>
          <w:szCs w:val="26"/>
        </w:rPr>
        <w:t xml:space="preserve"> Издательства И. Д. Сытина, А. С. Суворина, Ф. Ф. Павленкова и других работали быстро и качественно. Появилось много книг для народа. </w:t>
      </w:r>
      <w:proofErr w:type="gramStart"/>
      <w:r w:rsidRPr="00C71B20">
        <w:rPr>
          <w:rFonts w:ascii="Times New Roman" w:hAnsi="Times New Roman" w:cs="Times New Roman"/>
          <w:sz w:val="26"/>
          <w:szCs w:val="26"/>
        </w:rPr>
        <w:t>Увидели свет книжные</w:t>
      </w:r>
      <w:r w:rsidR="00655D32">
        <w:rPr>
          <w:rFonts w:ascii="Times New Roman" w:hAnsi="Times New Roman" w:cs="Times New Roman"/>
          <w:sz w:val="26"/>
          <w:szCs w:val="26"/>
        </w:rPr>
        <w:t xml:space="preserve"> </w:t>
      </w:r>
      <w:r w:rsidR="00655D32" w:rsidRPr="00655D32">
        <w:rPr>
          <w:rFonts w:ascii="Times New Roman" w:hAnsi="Times New Roman" w:cs="Times New Roman"/>
          <w:sz w:val="26"/>
          <w:szCs w:val="26"/>
        </w:rPr>
        <w:t>серии «Жизнь замечател</w:t>
      </w:r>
      <w:r w:rsidR="00655D32">
        <w:rPr>
          <w:rFonts w:ascii="Times New Roman" w:hAnsi="Times New Roman" w:cs="Times New Roman"/>
          <w:sz w:val="26"/>
          <w:szCs w:val="26"/>
        </w:rPr>
        <w:t>ьных людей», «Пушкинская библи</w:t>
      </w:r>
      <w:r w:rsidR="00655D32" w:rsidRPr="00655D32">
        <w:rPr>
          <w:rFonts w:ascii="Times New Roman" w:hAnsi="Times New Roman" w:cs="Times New Roman"/>
          <w:sz w:val="26"/>
          <w:szCs w:val="26"/>
        </w:rPr>
        <w:t xml:space="preserve">отека», «Популярно-научная библиотека», «Новая библиотека» и др. Спросом пользовались журналы </w:t>
      </w:r>
      <w:r w:rsidR="00655D32" w:rsidRPr="00655D32">
        <w:rPr>
          <w:rFonts w:ascii="Times New Roman" w:hAnsi="Times New Roman" w:cs="Times New Roman"/>
          <w:sz w:val="26"/>
          <w:szCs w:val="26"/>
        </w:rPr>
        <w:lastRenderedPageBreak/>
        <w:t>«Русский архив», «Русская старина», «Вокруг света», «Вестник Европы».</w:t>
      </w:r>
      <w:proofErr w:type="gramEnd"/>
      <w:r w:rsidR="00655D32" w:rsidRPr="00655D32">
        <w:rPr>
          <w:rFonts w:ascii="Times New Roman" w:hAnsi="Times New Roman" w:cs="Times New Roman"/>
          <w:sz w:val="26"/>
          <w:szCs w:val="26"/>
        </w:rPr>
        <w:t xml:space="preserve"> К концу XX </w:t>
      </w:r>
      <w:proofErr w:type="gramStart"/>
      <w:r w:rsidR="00655D32" w:rsidRPr="00655D3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655D32" w:rsidRPr="00655D32">
        <w:rPr>
          <w:rFonts w:ascii="Times New Roman" w:hAnsi="Times New Roman" w:cs="Times New Roman"/>
          <w:sz w:val="26"/>
          <w:szCs w:val="26"/>
        </w:rPr>
        <w:t xml:space="preserve">. издавалось 105 ежедневных газет.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b/>
          <w:i/>
          <w:sz w:val="26"/>
          <w:szCs w:val="26"/>
        </w:rPr>
        <w:t>Развитие образования</w:t>
      </w:r>
      <w:r w:rsidRPr="00655D32">
        <w:rPr>
          <w:rFonts w:ascii="Times New Roman" w:hAnsi="Times New Roman" w:cs="Times New Roman"/>
          <w:sz w:val="26"/>
          <w:szCs w:val="26"/>
        </w:rPr>
        <w:t xml:space="preserve">. В правление Александра I в России зародилась единая система, включавшая начальное, среднее и высшее образование. Но только реформа 1861 г. дала толчок для качественного рывка в его развитии. Быстро увеличивалась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сеть начальных школ</w:t>
      </w:r>
      <w:r>
        <w:rPr>
          <w:rFonts w:ascii="Times New Roman" w:hAnsi="Times New Roman" w:cs="Times New Roman"/>
          <w:sz w:val="26"/>
          <w:szCs w:val="26"/>
        </w:rPr>
        <w:t xml:space="preserve">. Они делились на </w:t>
      </w:r>
      <w:r w:rsidRPr="00655D32">
        <w:rPr>
          <w:rFonts w:ascii="Times New Roman" w:hAnsi="Times New Roman" w:cs="Times New Roman"/>
          <w:i/>
          <w:sz w:val="26"/>
          <w:szCs w:val="26"/>
        </w:rPr>
        <w:t>церковно-приходские школы, народные училища Министерства народного просвещения и земские школы</w:t>
      </w:r>
      <w:r w:rsidRPr="00655D32">
        <w:rPr>
          <w:rFonts w:ascii="Times New Roman" w:hAnsi="Times New Roman" w:cs="Times New Roman"/>
          <w:sz w:val="26"/>
          <w:szCs w:val="26"/>
        </w:rPr>
        <w:t>. Наилучшее образование давали земские школы с трех</w:t>
      </w:r>
      <w:r>
        <w:rPr>
          <w:rFonts w:ascii="Times New Roman" w:hAnsi="Times New Roman" w:cs="Times New Roman"/>
          <w:sz w:val="26"/>
          <w:szCs w:val="26"/>
        </w:rPr>
        <w:t>годичным обучением. Среднее об</w:t>
      </w:r>
      <w:r w:rsidRPr="00655D32">
        <w:rPr>
          <w:rFonts w:ascii="Times New Roman" w:hAnsi="Times New Roman" w:cs="Times New Roman"/>
          <w:sz w:val="26"/>
          <w:szCs w:val="26"/>
        </w:rPr>
        <w:t xml:space="preserve">разование получали в гимназиях, реальных училищах.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sz w:val="26"/>
          <w:szCs w:val="26"/>
        </w:rPr>
        <w:t>Требования новой эпохи в подготовке детей к жизни в</w:t>
      </w:r>
      <w:proofErr w:type="gramStart"/>
      <w:r w:rsidRPr="00655D32">
        <w:rPr>
          <w:rFonts w:ascii="Times New Roman" w:hAnsi="Times New Roman" w:cs="Times New Roman"/>
          <w:sz w:val="26"/>
          <w:szCs w:val="26"/>
        </w:rPr>
        <w:t>ы-</w:t>
      </w:r>
      <w:proofErr w:type="gramEnd"/>
      <w:r w:rsidRPr="00655D32">
        <w:rPr>
          <w:rFonts w:ascii="Times New Roman" w:hAnsi="Times New Roman" w:cs="Times New Roman"/>
          <w:sz w:val="26"/>
          <w:szCs w:val="26"/>
        </w:rPr>
        <w:t xml:space="preserve"> р</w:t>
      </w:r>
      <w:r>
        <w:rPr>
          <w:rFonts w:ascii="Times New Roman" w:hAnsi="Times New Roman" w:cs="Times New Roman"/>
          <w:sz w:val="26"/>
          <w:szCs w:val="26"/>
        </w:rPr>
        <w:t xml:space="preserve">азил в своих работах педагог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К.Д. Ушинский</w:t>
      </w:r>
      <w:r w:rsidRPr="00655D32">
        <w:rPr>
          <w:rFonts w:ascii="Times New Roman" w:hAnsi="Times New Roman" w:cs="Times New Roman"/>
          <w:sz w:val="26"/>
          <w:szCs w:val="26"/>
        </w:rPr>
        <w:t xml:space="preserve">, создавший новую образовательную систему.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sz w:val="26"/>
          <w:szCs w:val="26"/>
        </w:rPr>
        <w:t xml:space="preserve">Развивалось высшее образование. К семи университетам прибавилось еще два — в Одессе и Томске. Университеты вели большую научную работу. Наиболее быстрыми темпами развивалось высшее техническое образование. Было открыто Высшее техническое училище в Москве, политехнические институты в Риге, Киеве, Варшаве, технологические институты в Харькове и Томске, электротехнический институт в Петербурге. Значительным </w:t>
      </w:r>
      <w:r>
        <w:rPr>
          <w:rFonts w:ascii="Times New Roman" w:hAnsi="Times New Roman" w:cs="Times New Roman"/>
          <w:sz w:val="26"/>
          <w:szCs w:val="26"/>
        </w:rPr>
        <w:t>достижением стало открытие выс</w:t>
      </w:r>
      <w:r w:rsidRPr="00655D32">
        <w:rPr>
          <w:rFonts w:ascii="Times New Roman" w:hAnsi="Times New Roman" w:cs="Times New Roman"/>
          <w:sz w:val="26"/>
          <w:szCs w:val="26"/>
        </w:rPr>
        <w:t xml:space="preserve">ших женских институтов — </w:t>
      </w:r>
      <w:proofErr w:type="spellStart"/>
      <w:r w:rsidRPr="00655D32">
        <w:rPr>
          <w:rFonts w:ascii="Times New Roman" w:hAnsi="Times New Roman" w:cs="Times New Roman"/>
          <w:i/>
          <w:sz w:val="26"/>
          <w:szCs w:val="26"/>
        </w:rPr>
        <w:t>Бестужевских</w:t>
      </w:r>
      <w:proofErr w:type="spellEnd"/>
      <w:r w:rsidRPr="00655D32">
        <w:rPr>
          <w:rFonts w:ascii="Times New Roman" w:hAnsi="Times New Roman" w:cs="Times New Roman"/>
          <w:i/>
          <w:sz w:val="26"/>
          <w:szCs w:val="26"/>
        </w:rPr>
        <w:t xml:space="preserve"> курсов</w:t>
      </w:r>
      <w:r w:rsidRPr="00655D32">
        <w:rPr>
          <w:rFonts w:ascii="Times New Roman" w:hAnsi="Times New Roman" w:cs="Times New Roman"/>
          <w:sz w:val="26"/>
          <w:szCs w:val="26"/>
        </w:rPr>
        <w:t xml:space="preserve"> и женского </w:t>
      </w:r>
      <w:r w:rsidRPr="00655D32">
        <w:rPr>
          <w:rFonts w:ascii="Times New Roman" w:hAnsi="Times New Roman" w:cs="Times New Roman"/>
          <w:i/>
          <w:sz w:val="26"/>
          <w:szCs w:val="26"/>
        </w:rPr>
        <w:t>Медицинского института</w:t>
      </w:r>
      <w:r w:rsidRPr="00655D32">
        <w:rPr>
          <w:rFonts w:ascii="Times New Roman" w:hAnsi="Times New Roman" w:cs="Times New Roman"/>
          <w:sz w:val="26"/>
          <w:szCs w:val="26"/>
        </w:rPr>
        <w:t xml:space="preserve"> в Петербурге, </w:t>
      </w:r>
      <w:r w:rsidRPr="00655D32">
        <w:rPr>
          <w:rFonts w:ascii="Times New Roman" w:hAnsi="Times New Roman" w:cs="Times New Roman"/>
          <w:i/>
          <w:sz w:val="26"/>
          <w:szCs w:val="26"/>
        </w:rPr>
        <w:t>Высших женских курсов</w:t>
      </w:r>
      <w:r w:rsidRPr="00655D32">
        <w:rPr>
          <w:rFonts w:ascii="Times New Roman" w:hAnsi="Times New Roman" w:cs="Times New Roman"/>
          <w:sz w:val="26"/>
          <w:szCs w:val="26"/>
        </w:rPr>
        <w:t xml:space="preserve"> В.И.Герье в Москве.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sz w:val="26"/>
          <w:szCs w:val="26"/>
        </w:rPr>
        <w:t xml:space="preserve">Вместе с тем грамотными людьми к началу XX </w:t>
      </w:r>
      <w:proofErr w:type="gramStart"/>
      <w:r w:rsidRPr="00655D3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55D3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55D32">
        <w:rPr>
          <w:rFonts w:ascii="Times New Roman" w:hAnsi="Times New Roman" w:cs="Times New Roman"/>
          <w:sz w:val="26"/>
          <w:szCs w:val="26"/>
        </w:rPr>
        <w:t>являлись</w:t>
      </w:r>
      <w:proofErr w:type="gramEnd"/>
      <w:r w:rsidRPr="00655D32">
        <w:rPr>
          <w:rFonts w:ascii="Times New Roman" w:hAnsi="Times New Roman" w:cs="Times New Roman"/>
          <w:sz w:val="26"/>
          <w:szCs w:val="26"/>
        </w:rPr>
        <w:t xml:space="preserve"> лишь около 20 % населения страны (39 % мужчин и 17% женщин).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b/>
          <w:i/>
          <w:sz w:val="26"/>
          <w:szCs w:val="26"/>
        </w:rPr>
        <w:t>Литература</w:t>
      </w:r>
      <w:r w:rsidRPr="00655D32">
        <w:rPr>
          <w:rFonts w:ascii="Times New Roman" w:hAnsi="Times New Roman" w:cs="Times New Roman"/>
          <w:sz w:val="26"/>
          <w:szCs w:val="26"/>
        </w:rPr>
        <w:t xml:space="preserve">. XIX век — самый блестящий период в истории русской литературы, ее золотой век. </w:t>
      </w:r>
    </w:p>
    <w:p w:rsidR="00655D32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sz w:val="26"/>
          <w:szCs w:val="26"/>
        </w:rPr>
        <w:t xml:space="preserve">Литературная жизнь в начале века характеризовалась борьбой между старым и новым. Уходящим литературным направлением был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классицизм</w:t>
      </w:r>
      <w:r>
        <w:rPr>
          <w:rFonts w:ascii="Times New Roman" w:hAnsi="Times New Roman" w:cs="Times New Roman"/>
          <w:sz w:val="26"/>
          <w:szCs w:val="26"/>
        </w:rPr>
        <w:t>. Затем появляются сенти</w:t>
      </w:r>
      <w:r w:rsidRPr="00655D32">
        <w:rPr>
          <w:rFonts w:ascii="Times New Roman" w:hAnsi="Times New Roman" w:cs="Times New Roman"/>
          <w:sz w:val="26"/>
          <w:szCs w:val="26"/>
        </w:rPr>
        <w:t>ментализм, романтизм.</w:t>
      </w:r>
      <w:r>
        <w:rPr>
          <w:rFonts w:ascii="Times New Roman" w:hAnsi="Times New Roman" w:cs="Times New Roman"/>
          <w:sz w:val="26"/>
          <w:szCs w:val="26"/>
        </w:rPr>
        <w:t xml:space="preserve"> В 20 — 30-е гг. XIX в. господ</w:t>
      </w:r>
      <w:r w:rsidRPr="00655D32">
        <w:rPr>
          <w:rFonts w:ascii="Times New Roman" w:hAnsi="Times New Roman" w:cs="Times New Roman"/>
          <w:sz w:val="26"/>
          <w:szCs w:val="26"/>
        </w:rPr>
        <w:t xml:space="preserve">ствующие позиции занял </w:t>
      </w:r>
      <w:r w:rsidRPr="00655D32">
        <w:rPr>
          <w:rFonts w:ascii="Times New Roman" w:hAnsi="Times New Roman" w:cs="Times New Roman"/>
          <w:b/>
          <w:i/>
          <w:sz w:val="26"/>
          <w:szCs w:val="26"/>
        </w:rPr>
        <w:t>критический реализм</w:t>
      </w:r>
      <w:r>
        <w:rPr>
          <w:rFonts w:ascii="Times New Roman" w:hAnsi="Times New Roman" w:cs="Times New Roman"/>
          <w:sz w:val="26"/>
          <w:szCs w:val="26"/>
        </w:rPr>
        <w:t>, просла</w:t>
      </w:r>
      <w:r w:rsidRPr="00655D32">
        <w:rPr>
          <w:rFonts w:ascii="Times New Roman" w:hAnsi="Times New Roman" w:cs="Times New Roman"/>
          <w:sz w:val="26"/>
          <w:szCs w:val="26"/>
        </w:rPr>
        <w:t xml:space="preserve">вивший русскую литературу. </w:t>
      </w:r>
    </w:p>
    <w:p w:rsidR="00851588" w:rsidRDefault="00655D32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55D32">
        <w:rPr>
          <w:rFonts w:ascii="Times New Roman" w:hAnsi="Times New Roman" w:cs="Times New Roman"/>
          <w:sz w:val="26"/>
          <w:szCs w:val="26"/>
        </w:rPr>
        <w:t xml:space="preserve">В первой половине XIX в. творили великие русские поэты и писатели А. С. Пушкин, М. </w:t>
      </w:r>
      <w:r>
        <w:rPr>
          <w:rFonts w:ascii="Times New Roman" w:hAnsi="Times New Roman" w:cs="Times New Roman"/>
          <w:sz w:val="26"/>
          <w:szCs w:val="26"/>
        </w:rPr>
        <w:t>Ю. Лермонтов, Н. В. Гоголь. По</w:t>
      </w:r>
      <w:r w:rsidRPr="00655D32">
        <w:rPr>
          <w:rFonts w:ascii="Times New Roman" w:hAnsi="Times New Roman" w:cs="Times New Roman"/>
          <w:sz w:val="26"/>
          <w:szCs w:val="26"/>
        </w:rPr>
        <w:t xml:space="preserve">пулярнейшими литераторами середины — второй половины XIX </w:t>
      </w:r>
      <w:proofErr w:type="gramStart"/>
      <w:r w:rsidRPr="00655D3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55D3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55D32">
        <w:rPr>
          <w:rFonts w:ascii="Times New Roman" w:hAnsi="Times New Roman" w:cs="Times New Roman"/>
          <w:sz w:val="26"/>
          <w:szCs w:val="26"/>
        </w:rPr>
        <w:t>были</w:t>
      </w:r>
      <w:proofErr w:type="gramEnd"/>
      <w:r w:rsidRPr="00655D32">
        <w:rPr>
          <w:rFonts w:ascii="Times New Roman" w:hAnsi="Times New Roman" w:cs="Times New Roman"/>
          <w:sz w:val="26"/>
          <w:szCs w:val="26"/>
        </w:rPr>
        <w:t xml:space="preserve"> И. С. Тургенев, Н. А. Некрасов, М. Е</w:t>
      </w:r>
      <w:r w:rsidR="00851588">
        <w:rPr>
          <w:rFonts w:ascii="Times New Roman" w:hAnsi="Times New Roman" w:cs="Times New Roman"/>
          <w:sz w:val="26"/>
          <w:szCs w:val="26"/>
        </w:rPr>
        <w:t>. Салтыков-</w:t>
      </w:r>
      <w:r w:rsidRPr="00655D32">
        <w:rPr>
          <w:rFonts w:ascii="Times New Roman" w:hAnsi="Times New Roman" w:cs="Times New Roman"/>
          <w:sz w:val="26"/>
          <w:szCs w:val="26"/>
        </w:rPr>
        <w:t>Щедрин, Н. С. Лесков и др. Л. Н.Толстой, Ф. М. Достоевский,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1588" w:rsidRPr="00851588">
        <w:rPr>
          <w:rFonts w:ascii="Times New Roman" w:hAnsi="Times New Roman" w:cs="Times New Roman"/>
          <w:sz w:val="26"/>
          <w:szCs w:val="26"/>
        </w:rPr>
        <w:t>А. П. Чехов оставили неизг</w:t>
      </w:r>
      <w:r w:rsidR="00851588">
        <w:rPr>
          <w:rFonts w:ascii="Times New Roman" w:hAnsi="Times New Roman" w:cs="Times New Roman"/>
          <w:sz w:val="26"/>
          <w:szCs w:val="26"/>
        </w:rPr>
        <w:t>ладимый след не только в отече</w:t>
      </w:r>
      <w:r w:rsidR="00851588" w:rsidRPr="00851588">
        <w:rPr>
          <w:rFonts w:ascii="Times New Roman" w:hAnsi="Times New Roman" w:cs="Times New Roman"/>
          <w:sz w:val="26"/>
          <w:szCs w:val="26"/>
        </w:rPr>
        <w:t xml:space="preserve">ственной, но и в мировой литературе. 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b/>
          <w:i/>
          <w:sz w:val="26"/>
          <w:szCs w:val="26"/>
        </w:rPr>
        <w:t>Архитектура</w:t>
      </w:r>
      <w:r w:rsidRPr="008515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51588">
        <w:rPr>
          <w:rFonts w:ascii="Times New Roman" w:hAnsi="Times New Roman" w:cs="Times New Roman"/>
          <w:sz w:val="26"/>
          <w:szCs w:val="26"/>
        </w:rPr>
        <w:t>В начале</w:t>
      </w:r>
      <w:proofErr w:type="gramEnd"/>
      <w:r w:rsidRPr="00851588">
        <w:rPr>
          <w:rFonts w:ascii="Times New Roman" w:hAnsi="Times New Roman" w:cs="Times New Roman"/>
          <w:sz w:val="26"/>
          <w:szCs w:val="26"/>
        </w:rPr>
        <w:t xml:space="preserve"> XIX в. русские зодчие обогатили классицизм национальными чертами, создав стиль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русского классицизма</w:t>
      </w:r>
      <w:r w:rsidRPr="00851588">
        <w:rPr>
          <w:rFonts w:ascii="Times New Roman" w:hAnsi="Times New Roman" w:cs="Times New Roman"/>
          <w:sz w:val="26"/>
          <w:szCs w:val="26"/>
        </w:rPr>
        <w:t xml:space="preserve">. Выдающимся зодчим был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А.Н. Воронихин</w:t>
      </w:r>
      <w:r w:rsidRPr="00851588">
        <w:rPr>
          <w:rFonts w:ascii="Times New Roman" w:hAnsi="Times New Roman" w:cs="Times New Roman"/>
          <w:sz w:val="26"/>
          <w:szCs w:val="26"/>
        </w:rPr>
        <w:t xml:space="preserve">. Он построил </w:t>
      </w:r>
      <w:r w:rsidRPr="00851588">
        <w:rPr>
          <w:rFonts w:ascii="Times New Roman" w:hAnsi="Times New Roman" w:cs="Times New Roman"/>
          <w:i/>
          <w:sz w:val="26"/>
          <w:szCs w:val="26"/>
        </w:rPr>
        <w:t>Казанский собор</w:t>
      </w:r>
      <w:r w:rsidRPr="00851588">
        <w:rPr>
          <w:rFonts w:ascii="Times New Roman" w:hAnsi="Times New Roman" w:cs="Times New Roman"/>
          <w:sz w:val="26"/>
          <w:szCs w:val="26"/>
        </w:rPr>
        <w:t xml:space="preserve"> — сооружение монументальное и величественное, органически вошедшее в ансамбль Невского проспекта Петербурга.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А.Д. Захаров</w:t>
      </w:r>
      <w:r w:rsidRPr="00851588">
        <w:rPr>
          <w:rFonts w:ascii="Times New Roman" w:hAnsi="Times New Roman" w:cs="Times New Roman"/>
          <w:sz w:val="26"/>
          <w:szCs w:val="26"/>
        </w:rPr>
        <w:t xml:space="preserve"> известен как автор уникального здания </w:t>
      </w:r>
      <w:r w:rsidRPr="00851588">
        <w:rPr>
          <w:rFonts w:ascii="Times New Roman" w:hAnsi="Times New Roman" w:cs="Times New Roman"/>
          <w:i/>
          <w:sz w:val="26"/>
          <w:szCs w:val="26"/>
        </w:rPr>
        <w:t>Главного адмиралтейства</w:t>
      </w:r>
      <w:r>
        <w:rPr>
          <w:rFonts w:ascii="Times New Roman" w:hAnsi="Times New Roman" w:cs="Times New Roman"/>
          <w:sz w:val="26"/>
          <w:szCs w:val="26"/>
        </w:rPr>
        <w:t>, для компо</w:t>
      </w:r>
      <w:r w:rsidRPr="00851588">
        <w:rPr>
          <w:rFonts w:ascii="Times New Roman" w:hAnsi="Times New Roman" w:cs="Times New Roman"/>
          <w:sz w:val="26"/>
          <w:szCs w:val="26"/>
        </w:rPr>
        <w:t xml:space="preserve">зиции которого характерна четкая, законченная ритмическая система. Ряд градостроительных работ огромного масштаба выполнил ведущий мастер того времени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К.И. Росси</w:t>
      </w:r>
      <w:r w:rsidRPr="00851588">
        <w:rPr>
          <w:rFonts w:ascii="Times New Roman" w:hAnsi="Times New Roman" w:cs="Times New Roman"/>
          <w:sz w:val="26"/>
          <w:szCs w:val="26"/>
        </w:rPr>
        <w:t xml:space="preserve">. Черты </w:t>
      </w:r>
      <w:r w:rsidRPr="00851588">
        <w:rPr>
          <w:rFonts w:ascii="Times New Roman" w:hAnsi="Times New Roman" w:cs="Times New Roman"/>
          <w:sz w:val="26"/>
          <w:szCs w:val="26"/>
        </w:rPr>
        <w:lastRenderedPageBreak/>
        <w:t>триумфальной приподнято</w:t>
      </w:r>
      <w:r>
        <w:rPr>
          <w:rFonts w:ascii="Times New Roman" w:hAnsi="Times New Roman" w:cs="Times New Roman"/>
          <w:sz w:val="26"/>
          <w:szCs w:val="26"/>
        </w:rPr>
        <w:t>сти, особой мажорности архитек</w:t>
      </w:r>
      <w:r w:rsidRPr="00851588">
        <w:rPr>
          <w:rFonts w:ascii="Times New Roman" w:hAnsi="Times New Roman" w:cs="Times New Roman"/>
          <w:sz w:val="26"/>
          <w:szCs w:val="26"/>
        </w:rPr>
        <w:t>туры — особенность стиля позднего русского классицизма.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 xml:space="preserve"> С 30-х гг. XIX в. господствующие позиции занимает так называемая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эклектика</w:t>
      </w:r>
      <w:r w:rsidRPr="00851588">
        <w:rPr>
          <w:rFonts w:ascii="Times New Roman" w:hAnsi="Times New Roman" w:cs="Times New Roman"/>
          <w:sz w:val="26"/>
          <w:szCs w:val="26"/>
        </w:rPr>
        <w:t xml:space="preserve"> — смешение разных архитектурных стилей. Своеобразный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 xml:space="preserve">русско-византийский стиль </w:t>
      </w:r>
      <w:r>
        <w:rPr>
          <w:rFonts w:ascii="Times New Roman" w:hAnsi="Times New Roman" w:cs="Times New Roman"/>
          <w:sz w:val="26"/>
          <w:szCs w:val="26"/>
        </w:rPr>
        <w:t xml:space="preserve">был присущ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К.А. Тону</w:t>
      </w:r>
      <w:r w:rsidRPr="00851588">
        <w:rPr>
          <w:rFonts w:ascii="Times New Roman" w:hAnsi="Times New Roman" w:cs="Times New Roman"/>
          <w:sz w:val="26"/>
          <w:szCs w:val="26"/>
        </w:rPr>
        <w:t xml:space="preserve"> — авт</w:t>
      </w:r>
      <w:r>
        <w:rPr>
          <w:rFonts w:ascii="Times New Roman" w:hAnsi="Times New Roman" w:cs="Times New Roman"/>
          <w:sz w:val="26"/>
          <w:szCs w:val="26"/>
        </w:rPr>
        <w:t xml:space="preserve">ору храма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Христа Спасителя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51588">
        <w:rPr>
          <w:rFonts w:ascii="Times New Roman" w:hAnsi="Times New Roman" w:cs="Times New Roman"/>
          <w:i/>
          <w:sz w:val="26"/>
          <w:szCs w:val="26"/>
        </w:rPr>
        <w:t>Николаевского (Ленинградского) вокзала</w:t>
      </w:r>
      <w:r>
        <w:rPr>
          <w:rFonts w:ascii="Times New Roman" w:hAnsi="Times New Roman" w:cs="Times New Roman"/>
          <w:sz w:val="26"/>
          <w:szCs w:val="26"/>
        </w:rPr>
        <w:t xml:space="preserve"> и многих других вы</w:t>
      </w:r>
      <w:r w:rsidRPr="00851588">
        <w:rPr>
          <w:rFonts w:ascii="Times New Roman" w:hAnsi="Times New Roman" w:cs="Times New Roman"/>
          <w:sz w:val="26"/>
          <w:szCs w:val="26"/>
        </w:rPr>
        <w:t xml:space="preserve">дающихся сооружений. 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1588">
        <w:rPr>
          <w:rFonts w:ascii="Times New Roman" w:hAnsi="Times New Roman" w:cs="Times New Roman"/>
          <w:sz w:val="26"/>
          <w:szCs w:val="26"/>
        </w:rPr>
        <w:t xml:space="preserve">Во второй половине XIX в. строились фабричные здания, магазины, банки, вокзалы, </w:t>
      </w:r>
      <w:r>
        <w:rPr>
          <w:rFonts w:ascii="Times New Roman" w:hAnsi="Times New Roman" w:cs="Times New Roman"/>
          <w:sz w:val="26"/>
          <w:szCs w:val="26"/>
        </w:rPr>
        <w:t>жилые дома, театры, музеи; вне</w:t>
      </w:r>
      <w:r w:rsidRPr="00851588">
        <w:rPr>
          <w:rFonts w:ascii="Times New Roman" w:hAnsi="Times New Roman" w:cs="Times New Roman"/>
          <w:sz w:val="26"/>
          <w:szCs w:val="26"/>
        </w:rPr>
        <w:t>дрялись новые материалы (цемент, железные конструкции).</w:t>
      </w:r>
      <w:proofErr w:type="gramEnd"/>
      <w:r w:rsidRPr="00851588">
        <w:rPr>
          <w:rFonts w:ascii="Times New Roman" w:hAnsi="Times New Roman" w:cs="Times New Roman"/>
          <w:sz w:val="26"/>
          <w:szCs w:val="26"/>
        </w:rPr>
        <w:t xml:space="preserve"> Продолжалось господство эклектики. 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>В 70 — 80-х гг. XIX в. арх</w:t>
      </w:r>
      <w:r>
        <w:rPr>
          <w:rFonts w:ascii="Times New Roman" w:hAnsi="Times New Roman" w:cs="Times New Roman"/>
          <w:sz w:val="26"/>
          <w:szCs w:val="26"/>
        </w:rPr>
        <w:t>итекторы в поисках национально</w:t>
      </w:r>
      <w:r w:rsidRPr="00851588">
        <w:rPr>
          <w:rFonts w:ascii="Times New Roman" w:hAnsi="Times New Roman" w:cs="Times New Roman"/>
          <w:sz w:val="26"/>
          <w:szCs w:val="26"/>
        </w:rPr>
        <w:t>го стиля обратились к прикладному искусству и памятникам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51588">
        <w:rPr>
          <w:rFonts w:ascii="Times New Roman" w:hAnsi="Times New Roman" w:cs="Times New Roman"/>
          <w:sz w:val="26"/>
          <w:szCs w:val="26"/>
        </w:rPr>
        <w:t xml:space="preserve">русского зодчества. Наиболее значимыми постройками этого стиля стали здания </w:t>
      </w:r>
      <w:r w:rsidRPr="00851588">
        <w:rPr>
          <w:rFonts w:ascii="Times New Roman" w:hAnsi="Times New Roman" w:cs="Times New Roman"/>
          <w:i/>
          <w:sz w:val="26"/>
          <w:szCs w:val="26"/>
        </w:rPr>
        <w:t>Исторического музея</w:t>
      </w:r>
      <w:r w:rsidRPr="00851588">
        <w:rPr>
          <w:rFonts w:ascii="Times New Roman" w:hAnsi="Times New Roman" w:cs="Times New Roman"/>
          <w:sz w:val="26"/>
          <w:szCs w:val="26"/>
        </w:rPr>
        <w:t xml:space="preserve"> (А. А. Семѐнов и В.О. Шервуд) и </w:t>
      </w:r>
      <w:r w:rsidRPr="00851588">
        <w:rPr>
          <w:rFonts w:ascii="Times New Roman" w:hAnsi="Times New Roman" w:cs="Times New Roman"/>
          <w:i/>
          <w:sz w:val="26"/>
          <w:szCs w:val="26"/>
        </w:rPr>
        <w:t>Верхних торговых рядов (ГУМ)</w:t>
      </w:r>
      <w:r w:rsidRPr="00851588">
        <w:rPr>
          <w:rFonts w:ascii="Times New Roman" w:hAnsi="Times New Roman" w:cs="Times New Roman"/>
          <w:sz w:val="26"/>
          <w:szCs w:val="26"/>
        </w:rPr>
        <w:t xml:space="preserve"> (А. Н. Померанцев, В. Г. Шухов) в Москве, </w:t>
      </w:r>
      <w:r w:rsidRPr="00851588">
        <w:rPr>
          <w:rFonts w:ascii="Times New Roman" w:hAnsi="Times New Roman" w:cs="Times New Roman"/>
          <w:i/>
          <w:sz w:val="26"/>
          <w:szCs w:val="26"/>
        </w:rPr>
        <w:t>храм Спаса на крови</w:t>
      </w:r>
      <w:r w:rsidRPr="00851588">
        <w:rPr>
          <w:rFonts w:ascii="Times New Roman" w:hAnsi="Times New Roman" w:cs="Times New Roman"/>
          <w:sz w:val="26"/>
          <w:szCs w:val="26"/>
        </w:rPr>
        <w:t xml:space="preserve"> в Петербурге на месте покушения на Александра II (А. А. </w:t>
      </w:r>
      <w:proofErr w:type="spellStart"/>
      <w:r w:rsidRPr="00851588">
        <w:rPr>
          <w:rFonts w:ascii="Times New Roman" w:hAnsi="Times New Roman" w:cs="Times New Roman"/>
          <w:sz w:val="26"/>
          <w:szCs w:val="26"/>
        </w:rPr>
        <w:t>Парланд</w:t>
      </w:r>
      <w:proofErr w:type="spellEnd"/>
      <w:r w:rsidRPr="00851588">
        <w:rPr>
          <w:rFonts w:ascii="Times New Roman" w:hAnsi="Times New Roman" w:cs="Times New Roman"/>
          <w:sz w:val="26"/>
          <w:szCs w:val="26"/>
        </w:rPr>
        <w:t xml:space="preserve">) и др. 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b/>
          <w:i/>
          <w:sz w:val="26"/>
          <w:szCs w:val="26"/>
        </w:rPr>
        <w:t>Живопись. Скульптура</w:t>
      </w:r>
      <w:r w:rsidRPr="00851588">
        <w:rPr>
          <w:rFonts w:ascii="Times New Roman" w:hAnsi="Times New Roman" w:cs="Times New Roman"/>
          <w:sz w:val="26"/>
          <w:szCs w:val="26"/>
        </w:rPr>
        <w:t xml:space="preserve">. В живописи первой половины XIX в. господствовал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академический классицизм</w:t>
      </w:r>
      <w:r w:rsidRPr="00851588">
        <w:rPr>
          <w:rFonts w:ascii="Times New Roman" w:hAnsi="Times New Roman" w:cs="Times New Roman"/>
          <w:sz w:val="26"/>
          <w:szCs w:val="26"/>
        </w:rPr>
        <w:t xml:space="preserve">, центром которого была Академия художеств. Среди представителей академического искусства выделялись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К.П. Брюллов</w:t>
      </w:r>
      <w:r w:rsidRPr="00851588">
        <w:rPr>
          <w:rFonts w:ascii="Times New Roman" w:hAnsi="Times New Roman" w:cs="Times New Roman"/>
          <w:sz w:val="26"/>
          <w:szCs w:val="26"/>
        </w:rPr>
        <w:t xml:space="preserve"> и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 xml:space="preserve">Ф.А. </w:t>
      </w:r>
      <w:proofErr w:type="spellStart"/>
      <w:r w:rsidRPr="00851588">
        <w:rPr>
          <w:rFonts w:ascii="Times New Roman" w:hAnsi="Times New Roman" w:cs="Times New Roman"/>
          <w:b/>
          <w:i/>
          <w:sz w:val="26"/>
          <w:szCs w:val="26"/>
        </w:rPr>
        <w:t>Бруни</w:t>
      </w:r>
      <w:proofErr w:type="spellEnd"/>
      <w:r w:rsidRPr="00851588">
        <w:rPr>
          <w:rFonts w:ascii="Times New Roman" w:hAnsi="Times New Roman" w:cs="Times New Roman"/>
          <w:sz w:val="26"/>
          <w:szCs w:val="26"/>
        </w:rPr>
        <w:t>. Картина Брюллова «Последний день Помпеи» произвела большое впечатление на современников. Событием в живописи стало эпическое пол</w:t>
      </w:r>
      <w:r>
        <w:rPr>
          <w:rFonts w:ascii="Times New Roman" w:hAnsi="Times New Roman" w:cs="Times New Roman"/>
          <w:sz w:val="26"/>
          <w:szCs w:val="26"/>
        </w:rPr>
        <w:t xml:space="preserve">отно «Явление Христа народу»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А.А. Иванова</w:t>
      </w:r>
      <w:r w:rsidRPr="008515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51588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Мастер портрета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О.А. Кипренский</w:t>
      </w:r>
      <w:r>
        <w:rPr>
          <w:rFonts w:ascii="Times New Roman" w:hAnsi="Times New Roman" w:cs="Times New Roman"/>
          <w:sz w:val="26"/>
          <w:szCs w:val="26"/>
        </w:rPr>
        <w:t xml:space="preserve"> представлял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романтическое направление</w:t>
      </w:r>
      <w:r>
        <w:rPr>
          <w:rFonts w:ascii="Times New Roman" w:hAnsi="Times New Roman" w:cs="Times New Roman"/>
          <w:sz w:val="26"/>
          <w:szCs w:val="26"/>
        </w:rPr>
        <w:t xml:space="preserve"> в живописи. Обращение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А.Г. Венецианова</w:t>
      </w:r>
      <w:r w:rsidRPr="00851588">
        <w:rPr>
          <w:rFonts w:ascii="Times New Roman" w:hAnsi="Times New Roman" w:cs="Times New Roman"/>
          <w:sz w:val="26"/>
          <w:szCs w:val="26"/>
        </w:rPr>
        <w:t xml:space="preserve"> к изображению крестьян ввело в живопись новое содержание. </w:t>
      </w:r>
    </w:p>
    <w:p w:rsid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 xml:space="preserve">Полотна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П.А. Федотова</w:t>
      </w:r>
      <w:r w:rsidRPr="00851588">
        <w:rPr>
          <w:rFonts w:ascii="Times New Roman" w:hAnsi="Times New Roman" w:cs="Times New Roman"/>
          <w:sz w:val="26"/>
          <w:szCs w:val="26"/>
        </w:rPr>
        <w:t xml:space="preserve"> написаны в </w:t>
      </w:r>
      <w:r w:rsidRPr="00851588">
        <w:rPr>
          <w:rFonts w:ascii="Times New Roman" w:hAnsi="Times New Roman" w:cs="Times New Roman"/>
          <w:b/>
          <w:i/>
          <w:sz w:val="26"/>
          <w:szCs w:val="26"/>
        </w:rPr>
        <w:t>реалистическом стиле</w:t>
      </w:r>
      <w:r w:rsidRPr="00851588">
        <w:rPr>
          <w:rFonts w:ascii="Times New Roman" w:hAnsi="Times New Roman" w:cs="Times New Roman"/>
          <w:sz w:val="26"/>
          <w:szCs w:val="26"/>
        </w:rPr>
        <w:t>. В картинах «Свато</w:t>
      </w:r>
      <w:r>
        <w:rPr>
          <w:rFonts w:ascii="Times New Roman" w:hAnsi="Times New Roman" w:cs="Times New Roman"/>
          <w:sz w:val="26"/>
          <w:szCs w:val="26"/>
        </w:rPr>
        <w:t>вство майора», «Завтрак аристо</w:t>
      </w:r>
      <w:r w:rsidRPr="00851588">
        <w:rPr>
          <w:rFonts w:ascii="Times New Roman" w:hAnsi="Times New Roman" w:cs="Times New Roman"/>
          <w:sz w:val="26"/>
          <w:szCs w:val="26"/>
        </w:rPr>
        <w:t xml:space="preserve">крата» сатирически изображался быт купцов и чиновников. </w:t>
      </w:r>
    </w:p>
    <w:p w:rsid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>Началом нового этапа р</w:t>
      </w:r>
      <w:r w:rsidR="00B34A6A">
        <w:rPr>
          <w:rFonts w:ascii="Times New Roman" w:hAnsi="Times New Roman" w:cs="Times New Roman"/>
          <w:sz w:val="26"/>
          <w:szCs w:val="26"/>
        </w:rPr>
        <w:t>азвития русской живописи послу</w:t>
      </w:r>
      <w:r w:rsidRPr="00851588">
        <w:rPr>
          <w:rFonts w:ascii="Times New Roman" w:hAnsi="Times New Roman" w:cs="Times New Roman"/>
          <w:sz w:val="26"/>
          <w:szCs w:val="26"/>
        </w:rPr>
        <w:t>жили выставки в Академии художеств в 1860 и 1861 гг., и прежде всего картины В. Г. Пе</w:t>
      </w:r>
      <w:r>
        <w:rPr>
          <w:rFonts w:ascii="Times New Roman" w:hAnsi="Times New Roman" w:cs="Times New Roman"/>
          <w:sz w:val="26"/>
          <w:szCs w:val="26"/>
        </w:rPr>
        <w:t>рова «Приезд станового на след</w:t>
      </w:r>
      <w:r w:rsidRPr="00851588">
        <w:rPr>
          <w:rFonts w:ascii="Times New Roman" w:hAnsi="Times New Roman" w:cs="Times New Roman"/>
          <w:sz w:val="26"/>
          <w:szCs w:val="26"/>
        </w:rPr>
        <w:t xml:space="preserve">ствие» и «Сельский крестный ход на Пасхе». </w:t>
      </w:r>
    </w:p>
    <w:p w:rsidR="00B34A6A" w:rsidRP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>В 1863 г. лучшие выпу</w:t>
      </w:r>
      <w:r w:rsidR="00B34A6A">
        <w:rPr>
          <w:rFonts w:ascii="Times New Roman" w:hAnsi="Times New Roman" w:cs="Times New Roman"/>
          <w:sz w:val="26"/>
          <w:szCs w:val="26"/>
        </w:rPr>
        <w:t>скники Академии художеств отка</w:t>
      </w:r>
      <w:r w:rsidRPr="00851588">
        <w:rPr>
          <w:rFonts w:ascii="Times New Roman" w:hAnsi="Times New Roman" w:cs="Times New Roman"/>
          <w:sz w:val="26"/>
          <w:szCs w:val="26"/>
        </w:rPr>
        <w:t>зались от конкурса на золотую медаль, порвали с Академией и создали свою художеств</w:t>
      </w:r>
      <w:r w:rsidR="00B34A6A">
        <w:rPr>
          <w:rFonts w:ascii="Times New Roman" w:hAnsi="Times New Roman" w:cs="Times New Roman"/>
          <w:sz w:val="26"/>
          <w:szCs w:val="26"/>
        </w:rPr>
        <w:t>енную артель. Идейным руководи</w:t>
      </w:r>
      <w:r w:rsidRPr="00851588">
        <w:rPr>
          <w:rFonts w:ascii="Times New Roman" w:hAnsi="Times New Roman" w:cs="Times New Roman"/>
          <w:sz w:val="26"/>
          <w:szCs w:val="26"/>
        </w:rPr>
        <w:t xml:space="preserve">телем артели был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И.Н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. Крамской</w:t>
      </w:r>
      <w:r w:rsidR="00B34A6A">
        <w:rPr>
          <w:rFonts w:ascii="Times New Roman" w:hAnsi="Times New Roman" w:cs="Times New Roman"/>
          <w:sz w:val="26"/>
          <w:szCs w:val="26"/>
        </w:rPr>
        <w:t xml:space="preserve">. Он возглавил 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Товари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щество передвижн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ых художественных выставок (пе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 xml:space="preserve">редвижники). </w:t>
      </w:r>
    </w:p>
    <w:p w:rsid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>Высочайших вершин дост</w:t>
      </w:r>
      <w:r w:rsidR="00B34A6A">
        <w:rPr>
          <w:rFonts w:ascii="Times New Roman" w:hAnsi="Times New Roman" w:cs="Times New Roman"/>
          <w:sz w:val="26"/>
          <w:szCs w:val="26"/>
        </w:rPr>
        <w:t xml:space="preserve">иг в своем творчестве 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И.Е. Ре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пин</w:t>
      </w:r>
      <w:r w:rsidRPr="00851588">
        <w:rPr>
          <w:rFonts w:ascii="Times New Roman" w:hAnsi="Times New Roman" w:cs="Times New Roman"/>
          <w:sz w:val="26"/>
          <w:szCs w:val="26"/>
        </w:rPr>
        <w:t>. Особый успех имела его картина «Бурлаки на Волге». В исторической живописи ве</w:t>
      </w:r>
      <w:r w:rsidR="00B34A6A">
        <w:rPr>
          <w:rFonts w:ascii="Times New Roman" w:hAnsi="Times New Roman" w:cs="Times New Roman"/>
          <w:sz w:val="26"/>
          <w:szCs w:val="26"/>
        </w:rPr>
        <w:t xml:space="preserve">дущее место занимали картины 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В.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И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Сурикова</w:t>
      </w:r>
      <w:r w:rsidRPr="00851588">
        <w:rPr>
          <w:rFonts w:ascii="Times New Roman" w:hAnsi="Times New Roman" w:cs="Times New Roman"/>
          <w:sz w:val="26"/>
          <w:szCs w:val="26"/>
        </w:rPr>
        <w:t xml:space="preserve">. Переломные исторические события были изображены в таких работах художника, как «Утро стрелецкой казни», «Боярыня Морозова» и др. </w:t>
      </w:r>
    </w:p>
    <w:p w:rsid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 xml:space="preserve">В работах художников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В.Г.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Перова</w:t>
      </w:r>
      <w:r w:rsidR="00B34A6A">
        <w:rPr>
          <w:rFonts w:ascii="Times New Roman" w:hAnsi="Times New Roman" w:cs="Times New Roman"/>
          <w:sz w:val="26"/>
          <w:szCs w:val="26"/>
        </w:rPr>
        <w:t xml:space="preserve"> («Тройка»), 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>Н.А. Яро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шенко</w:t>
      </w:r>
      <w:r w:rsidRPr="00851588">
        <w:rPr>
          <w:rFonts w:ascii="Times New Roman" w:hAnsi="Times New Roman" w:cs="Times New Roman"/>
          <w:sz w:val="26"/>
          <w:szCs w:val="26"/>
        </w:rPr>
        <w:t xml:space="preserve"> («Кочегар», «Студент»),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Г.Г.</w:t>
      </w:r>
      <w:r w:rsidR="00B34A6A" w:rsidRPr="00B34A6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B34A6A">
        <w:rPr>
          <w:rFonts w:ascii="Times New Roman" w:hAnsi="Times New Roman" w:cs="Times New Roman"/>
          <w:b/>
          <w:i/>
          <w:sz w:val="26"/>
          <w:szCs w:val="26"/>
        </w:rPr>
        <w:t>Мясоедова</w:t>
      </w:r>
      <w:proofErr w:type="spellEnd"/>
      <w:r w:rsidRPr="00851588">
        <w:rPr>
          <w:rFonts w:ascii="Times New Roman" w:hAnsi="Times New Roman" w:cs="Times New Roman"/>
          <w:sz w:val="26"/>
          <w:szCs w:val="26"/>
        </w:rPr>
        <w:t xml:space="preserve"> («Земство обедает») и других нашли отражение </w:t>
      </w:r>
      <w:r w:rsidRPr="00851588">
        <w:rPr>
          <w:rFonts w:ascii="Times New Roman" w:hAnsi="Times New Roman" w:cs="Times New Roman"/>
          <w:sz w:val="26"/>
          <w:szCs w:val="26"/>
        </w:rPr>
        <w:lastRenderedPageBreak/>
        <w:t>социальные мотивы. Получил дальнейшее развитие и жанр психологического портрета. Глубоким психологизмом отмечены великолепные портреты Крамского. За</w:t>
      </w:r>
      <w:r w:rsidR="00B34A6A">
        <w:rPr>
          <w:rFonts w:ascii="Times New Roman" w:hAnsi="Times New Roman" w:cs="Times New Roman"/>
          <w:sz w:val="26"/>
          <w:szCs w:val="26"/>
        </w:rPr>
        <w:t>поминающиеся образы созданы Ре</w:t>
      </w:r>
      <w:r w:rsidRPr="00851588">
        <w:rPr>
          <w:rFonts w:ascii="Times New Roman" w:hAnsi="Times New Roman" w:cs="Times New Roman"/>
          <w:sz w:val="26"/>
          <w:szCs w:val="26"/>
        </w:rPr>
        <w:t xml:space="preserve">пиным, Перовым. </w:t>
      </w:r>
    </w:p>
    <w:p w:rsidR="00B34A6A" w:rsidRDefault="00851588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588">
        <w:rPr>
          <w:rFonts w:ascii="Times New Roman" w:hAnsi="Times New Roman" w:cs="Times New Roman"/>
          <w:sz w:val="26"/>
          <w:szCs w:val="26"/>
        </w:rPr>
        <w:t>Ко второй половине XIX в. относится расцвет пейзажной живописи. Картины И. И. Шишкина, И. И. Левитана, А.И.</w:t>
      </w:r>
      <w:r w:rsidR="00B34A6A">
        <w:rPr>
          <w:rFonts w:ascii="Times New Roman" w:hAnsi="Times New Roman" w:cs="Times New Roman"/>
          <w:sz w:val="26"/>
          <w:szCs w:val="26"/>
        </w:rPr>
        <w:t xml:space="preserve"> </w:t>
      </w:r>
      <w:r w:rsidRPr="00851588">
        <w:rPr>
          <w:rFonts w:ascii="Times New Roman" w:hAnsi="Times New Roman" w:cs="Times New Roman"/>
          <w:sz w:val="26"/>
          <w:szCs w:val="26"/>
        </w:rPr>
        <w:t>Ку</w:t>
      </w:r>
      <w:r w:rsidR="00B34A6A" w:rsidRPr="00B34A6A">
        <w:rPr>
          <w:rFonts w:ascii="Times New Roman" w:hAnsi="Times New Roman" w:cs="Times New Roman"/>
          <w:sz w:val="26"/>
          <w:szCs w:val="26"/>
        </w:rPr>
        <w:t xml:space="preserve">инджи, А. К. </w:t>
      </w:r>
      <w:proofErr w:type="spellStart"/>
      <w:r w:rsidR="00B34A6A" w:rsidRPr="00B34A6A">
        <w:rPr>
          <w:rFonts w:ascii="Times New Roman" w:hAnsi="Times New Roman" w:cs="Times New Roman"/>
          <w:sz w:val="26"/>
          <w:szCs w:val="26"/>
        </w:rPr>
        <w:t>Саврасова</w:t>
      </w:r>
      <w:proofErr w:type="spellEnd"/>
      <w:r w:rsidR="00B34A6A" w:rsidRPr="00B34A6A">
        <w:rPr>
          <w:rFonts w:ascii="Times New Roman" w:hAnsi="Times New Roman" w:cs="Times New Roman"/>
          <w:sz w:val="26"/>
          <w:szCs w:val="26"/>
        </w:rPr>
        <w:t xml:space="preserve">, В. Д. Поленова, И. К. Айвазовского принадлежат к числу шедевров мировой живописи. </w:t>
      </w:r>
    </w:p>
    <w:p w:rsid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Немалых успехов достигла в XIX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>. русская скульптура. В этот период во многих городах были воздвигнуты памятники нашим знаменитым соотечественникам, монументы в честь исторических событий. Среди них памятники Минину и Пожарскому в Москве (скульптор И.П.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Мартос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>), Суворову в Петербурге (Б.И. Орловски</w:t>
      </w:r>
      <w:r>
        <w:rPr>
          <w:rFonts w:ascii="Times New Roman" w:hAnsi="Times New Roman" w:cs="Times New Roman"/>
          <w:sz w:val="26"/>
          <w:szCs w:val="26"/>
        </w:rPr>
        <w:t>й), «Тысячелетие России» в Новгороде (М.</w:t>
      </w:r>
      <w:r w:rsidRPr="00B34A6A">
        <w:rPr>
          <w:rFonts w:ascii="Times New Roman" w:hAnsi="Times New Roman" w:cs="Times New Roman"/>
          <w:sz w:val="26"/>
          <w:szCs w:val="26"/>
        </w:rPr>
        <w:t>О.</w:t>
      </w:r>
      <w:r>
        <w:rPr>
          <w:rFonts w:ascii="Times New Roman" w:hAnsi="Times New Roman" w:cs="Times New Roman"/>
          <w:sz w:val="26"/>
          <w:szCs w:val="26"/>
        </w:rPr>
        <w:t xml:space="preserve"> Микешин), Пушкину в Москве (А.</w:t>
      </w:r>
      <w:r w:rsidRPr="00B34A6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Опекушин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>) и др. Известнейшие скульптурные работы принадлежат</w:t>
      </w:r>
      <w:r>
        <w:rPr>
          <w:rFonts w:ascii="Times New Roman" w:hAnsi="Times New Roman" w:cs="Times New Roman"/>
          <w:sz w:val="26"/>
          <w:szCs w:val="26"/>
        </w:rPr>
        <w:t xml:space="preserve"> П.Б.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Клодту</w:t>
      </w:r>
      <w:proofErr w:type="spellEnd"/>
      <w:r>
        <w:rPr>
          <w:rFonts w:ascii="Times New Roman" w:hAnsi="Times New Roman" w:cs="Times New Roman"/>
          <w:sz w:val="26"/>
          <w:szCs w:val="26"/>
        </w:rPr>
        <w:t>, М.</w:t>
      </w:r>
      <w:r w:rsidRPr="00B34A6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Антокольскому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34A6A" w:rsidRP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34A6A">
        <w:rPr>
          <w:rFonts w:ascii="Times New Roman" w:hAnsi="Times New Roman" w:cs="Times New Roman"/>
          <w:b/>
          <w:i/>
          <w:sz w:val="26"/>
          <w:szCs w:val="26"/>
        </w:rPr>
        <w:t>Театр</w:t>
      </w:r>
      <w:r w:rsidRPr="00B34A6A">
        <w:rPr>
          <w:rFonts w:ascii="Times New Roman" w:hAnsi="Times New Roman" w:cs="Times New Roman"/>
          <w:sz w:val="26"/>
          <w:szCs w:val="26"/>
        </w:rPr>
        <w:t>. В первой половин</w:t>
      </w:r>
      <w:r>
        <w:rPr>
          <w:rFonts w:ascii="Times New Roman" w:hAnsi="Times New Roman" w:cs="Times New Roman"/>
          <w:sz w:val="26"/>
          <w:szCs w:val="26"/>
        </w:rPr>
        <w:t>е XIX в. классицизм и сентимен</w:t>
      </w:r>
      <w:r w:rsidRPr="00B34A6A">
        <w:rPr>
          <w:rFonts w:ascii="Times New Roman" w:hAnsi="Times New Roman" w:cs="Times New Roman"/>
          <w:sz w:val="26"/>
          <w:szCs w:val="26"/>
        </w:rPr>
        <w:t xml:space="preserve">тализм на сцене русского театра сменились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романтизмом</w:t>
      </w:r>
      <w:r w:rsidRPr="00B34A6A">
        <w:rPr>
          <w:rFonts w:ascii="Times New Roman" w:hAnsi="Times New Roman" w:cs="Times New Roman"/>
          <w:sz w:val="26"/>
          <w:szCs w:val="26"/>
        </w:rPr>
        <w:t>. Сценическое истолкование</w:t>
      </w:r>
      <w:r>
        <w:rPr>
          <w:rFonts w:ascii="Times New Roman" w:hAnsi="Times New Roman" w:cs="Times New Roman"/>
          <w:sz w:val="26"/>
          <w:szCs w:val="26"/>
        </w:rPr>
        <w:t xml:space="preserve"> романтической драматургии свя</w:t>
      </w:r>
      <w:r w:rsidRPr="00B34A6A">
        <w:rPr>
          <w:rFonts w:ascii="Times New Roman" w:hAnsi="Times New Roman" w:cs="Times New Roman"/>
          <w:sz w:val="26"/>
          <w:szCs w:val="26"/>
        </w:rPr>
        <w:t>зано с именами велик</w:t>
      </w:r>
      <w:r>
        <w:rPr>
          <w:rFonts w:ascii="Times New Roman" w:hAnsi="Times New Roman" w:cs="Times New Roman"/>
          <w:sz w:val="26"/>
          <w:szCs w:val="26"/>
        </w:rPr>
        <w:t xml:space="preserve">их трагиков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 xml:space="preserve">В.А. Каратыгина и П.С. Мочалова. </w:t>
      </w:r>
    </w:p>
    <w:p w:rsid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Самым выдающимся актером России был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М.С. Щепкин</w:t>
      </w:r>
      <w:r w:rsidRPr="00B34A6A">
        <w:rPr>
          <w:rFonts w:ascii="Times New Roman" w:hAnsi="Times New Roman" w:cs="Times New Roman"/>
          <w:sz w:val="26"/>
          <w:szCs w:val="26"/>
        </w:rPr>
        <w:t>, выходец из крепостных. Не надеясь на случайное вдохновение, Щепкин искал объективные законы искусства актера, разработав метод сценического творчества, основанный на глубоком обобщении жизненных наблюдений. Артисту был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34A6A">
        <w:rPr>
          <w:rFonts w:ascii="Times New Roman" w:hAnsi="Times New Roman" w:cs="Times New Roman"/>
          <w:sz w:val="26"/>
          <w:szCs w:val="26"/>
        </w:rPr>
        <w:t xml:space="preserve">подвластен и трагический, и комический репертуар, свои лучшие роли он сыграл в пьесах по произведениям русской сатирико-обличительной драматургии. </w:t>
      </w:r>
    </w:p>
    <w:p w:rsid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>С середины XIX в. ведущее</w:t>
      </w:r>
      <w:r>
        <w:rPr>
          <w:rFonts w:ascii="Times New Roman" w:hAnsi="Times New Roman" w:cs="Times New Roman"/>
          <w:sz w:val="26"/>
          <w:szCs w:val="26"/>
        </w:rPr>
        <w:t xml:space="preserve"> место в репертуаре театров за</w:t>
      </w:r>
      <w:r w:rsidRPr="00B34A6A">
        <w:rPr>
          <w:rFonts w:ascii="Times New Roman" w:hAnsi="Times New Roman" w:cs="Times New Roman"/>
          <w:sz w:val="26"/>
          <w:szCs w:val="26"/>
        </w:rPr>
        <w:t xml:space="preserve">няли пьесы русских авторов, и в первую очередь великого драматурга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А.Н. Островского</w:t>
      </w:r>
      <w:r w:rsidRPr="00B34A6A">
        <w:rPr>
          <w:rFonts w:ascii="Times New Roman" w:hAnsi="Times New Roman" w:cs="Times New Roman"/>
          <w:sz w:val="26"/>
          <w:szCs w:val="26"/>
        </w:rPr>
        <w:t>. Появилось большое число театров в провинции. Но любимым для публики театром оставался Малый театр в Мо</w:t>
      </w:r>
      <w:r>
        <w:rPr>
          <w:rFonts w:ascii="Times New Roman" w:hAnsi="Times New Roman" w:cs="Times New Roman"/>
          <w:sz w:val="26"/>
          <w:szCs w:val="26"/>
        </w:rPr>
        <w:t>скве. На его сцене блистали вы</w:t>
      </w:r>
      <w:r w:rsidRPr="00B34A6A">
        <w:rPr>
          <w:rFonts w:ascii="Times New Roman" w:hAnsi="Times New Roman" w:cs="Times New Roman"/>
          <w:sz w:val="26"/>
          <w:szCs w:val="26"/>
        </w:rPr>
        <w:t xml:space="preserve">дающиеся актеры: П. М. Садовский, М. Н. Ермолова, А. П. Ленский, Г. Н. Федотова, С.В.Шумский и др. </w:t>
      </w:r>
    </w:p>
    <w:p w:rsid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b/>
          <w:i/>
          <w:sz w:val="26"/>
          <w:szCs w:val="26"/>
        </w:rPr>
        <w:t>Музыка</w:t>
      </w:r>
      <w:r w:rsidRPr="00B34A6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В начале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XIX в. тво</w:t>
      </w:r>
      <w:r>
        <w:rPr>
          <w:rFonts w:ascii="Times New Roman" w:hAnsi="Times New Roman" w:cs="Times New Roman"/>
          <w:sz w:val="26"/>
          <w:szCs w:val="26"/>
        </w:rPr>
        <w:t>рили талантливые композиторы А.</w:t>
      </w:r>
      <w:r w:rsidRPr="00B34A6A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Алябьев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 xml:space="preserve">, А. Н. Верстовский, А. Е. Варламов, А. Л.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Гурилев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 xml:space="preserve"> и др. В их произведениях были сильны рома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34A6A">
        <w:rPr>
          <w:rFonts w:ascii="Times New Roman" w:hAnsi="Times New Roman" w:cs="Times New Roman"/>
          <w:sz w:val="26"/>
          <w:szCs w:val="26"/>
        </w:rPr>
        <w:t xml:space="preserve">тические мотивы. Создателем русской национальной музыки стал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М.И. Глинка</w:t>
      </w:r>
      <w:r w:rsidRPr="00B34A6A">
        <w:rPr>
          <w:rFonts w:ascii="Times New Roman" w:hAnsi="Times New Roman" w:cs="Times New Roman"/>
          <w:sz w:val="26"/>
          <w:szCs w:val="26"/>
        </w:rPr>
        <w:t xml:space="preserve">, написавший музыку к операм «Руслан и Людмила», «Жизнь за царя» («Иван Сусанин»). Продолжателем традиций Глинки был </w:t>
      </w:r>
      <w:r w:rsidRPr="00B34A6A">
        <w:rPr>
          <w:rFonts w:ascii="Times New Roman" w:hAnsi="Times New Roman" w:cs="Times New Roman"/>
          <w:b/>
          <w:i/>
          <w:sz w:val="26"/>
          <w:szCs w:val="26"/>
        </w:rPr>
        <w:t>А.С. Даргомыжский</w:t>
      </w:r>
      <w:r w:rsidRPr="00B34A6A">
        <w:rPr>
          <w:rFonts w:ascii="Times New Roman" w:hAnsi="Times New Roman" w:cs="Times New Roman"/>
          <w:sz w:val="26"/>
          <w:szCs w:val="26"/>
        </w:rPr>
        <w:t xml:space="preserve"> (опера «Русалка»). </w:t>
      </w:r>
    </w:p>
    <w:p w:rsidR="003426DC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Дело Глинки и Даргомыжского во второй половине XIX в. продолжили композиторы, создавшие объединение </w:t>
      </w:r>
      <w:r w:rsidRPr="003426DC">
        <w:rPr>
          <w:rFonts w:ascii="Times New Roman" w:hAnsi="Times New Roman" w:cs="Times New Roman"/>
          <w:b/>
          <w:i/>
          <w:sz w:val="26"/>
          <w:szCs w:val="26"/>
        </w:rPr>
        <w:t>«Могучая кучка»</w:t>
      </w:r>
      <w:r w:rsidRPr="00B34A6A">
        <w:rPr>
          <w:rFonts w:ascii="Times New Roman" w:hAnsi="Times New Roman" w:cs="Times New Roman"/>
          <w:sz w:val="26"/>
          <w:szCs w:val="26"/>
        </w:rPr>
        <w:t xml:space="preserve">: М. А.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Балакирев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 xml:space="preserve">, Ц. А. Кюи, М. П. Мусоргский, А. П. Бородин, Н. А. Римский-Корсаков. Композиторы использовали народную песню в симфонических и оперных произведениях, сюжеты брали в русской литературе. Пушкинский «Борис Годунов» лег в основу оперы Мусоргского. Бородин создал оперу «Князь Игорь» по мотивам «Слова о полку Игореве». </w:t>
      </w:r>
    </w:p>
    <w:p w:rsidR="00B34A6A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>К членам «Могучей кучки» примыка</w:t>
      </w:r>
      <w:r w:rsidR="003426DC">
        <w:rPr>
          <w:rFonts w:ascii="Times New Roman" w:hAnsi="Times New Roman" w:cs="Times New Roman"/>
          <w:sz w:val="26"/>
          <w:szCs w:val="26"/>
        </w:rPr>
        <w:t xml:space="preserve">л великий русский композитор </w:t>
      </w:r>
      <w:r w:rsidR="003426DC" w:rsidRPr="003426DC">
        <w:rPr>
          <w:rFonts w:ascii="Times New Roman" w:hAnsi="Times New Roman" w:cs="Times New Roman"/>
          <w:b/>
          <w:i/>
          <w:sz w:val="26"/>
          <w:szCs w:val="26"/>
        </w:rPr>
        <w:t>П.</w:t>
      </w:r>
      <w:r w:rsidRPr="003426DC">
        <w:rPr>
          <w:rFonts w:ascii="Times New Roman" w:hAnsi="Times New Roman" w:cs="Times New Roman"/>
          <w:b/>
          <w:i/>
          <w:sz w:val="26"/>
          <w:szCs w:val="26"/>
        </w:rPr>
        <w:t>И. Чайковский</w:t>
      </w:r>
      <w:r w:rsidRPr="00B34A6A">
        <w:rPr>
          <w:rFonts w:ascii="Times New Roman" w:hAnsi="Times New Roman" w:cs="Times New Roman"/>
          <w:sz w:val="26"/>
          <w:szCs w:val="26"/>
        </w:rPr>
        <w:t xml:space="preserve">, чья слава получила всемирное признание (наиболее известны опера </w:t>
      </w:r>
      <w:r w:rsidRPr="00B34A6A">
        <w:rPr>
          <w:rFonts w:ascii="Times New Roman" w:hAnsi="Times New Roman" w:cs="Times New Roman"/>
          <w:sz w:val="26"/>
          <w:szCs w:val="26"/>
        </w:rPr>
        <w:lastRenderedPageBreak/>
        <w:t>«Евгений Онегин», балеты «Лебединое озеро</w:t>
      </w:r>
      <w:r w:rsidR="003426DC">
        <w:rPr>
          <w:rFonts w:ascii="Times New Roman" w:hAnsi="Times New Roman" w:cs="Times New Roman"/>
          <w:sz w:val="26"/>
          <w:szCs w:val="26"/>
        </w:rPr>
        <w:t>», «Спящая красавица», «Щелкун</w:t>
      </w:r>
      <w:r w:rsidRPr="00B34A6A">
        <w:rPr>
          <w:rFonts w:ascii="Times New Roman" w:hAnsi="Times New Roman" w:cs="Times New Roman"/>
          <w:sz w:val="26"/>
          <w:szCs w:val="26"/>
        </w:rPr>
        <w:t>чик», симфонические и другие произведения).</w:t>
      </w:r>
    </w:p>
    <w:p w:rsidR="003426DC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26DC" w:rsidRDefault="003426D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426DC" w:rsidRDefault="003426D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426DC" w:rsidRDefault="003426D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426DC" w:rsidRPr="003426DC" w:rsidRDefault="00B34A6A" w:rsidP="004967FC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426DC">
        <w:rPr>
          <w:rFonts w:ascii="Times New Roman" w:hAnsi="Times New Roman" w:cs="Times New Roman"/>
          <w:b/>
          <w:i/>
          <w:sz w:val="26"/>
          <w:szCs w:val="26"/>
        </w:rPr>
        <w:t xml:space="preserve">ВОПРОСЫ И ЗАДАНИЯ </w:t>
      </w:r>
    </w:p>
    <w:p w:rsidR="003426DC" w:rsidRDefault="003426DC" w:rsidP="004967FC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426DC" w:rsidRDefault="00B34A6A" w:rsidP="003426DC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1. Каковы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достижения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российской науки в XIX в.?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Какое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влияние оказали эти достижения на жизнь людей? </w:t>
      </w:r>
    </w:p>
    <w:p w:rsidR="003426DC" w:rsidRDefault="00B34A6A" w:rsidP="003426DC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2. Расскажите о географических открытиях российских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путеш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4A6A">
        <w:rPr>
          <w:rFonts w:ascii="Times New Roman" w:hAnsi="Times New Roman" w:cs="Times New Roman"/>
          <w:sz w:val="26"/>
          <w:szCs w:val="26"/>
        </w:rPr>
        <w:t>ственников</w:t>
      </w:r>
      <w:proofErr w:type="spellEnd"/>
      <w:r w:rsidRPr="00B34A6A">
        <w:rPr>
          <w:rFonts w:ascii="Times New Roman" w:hAnsi="Times New Roman" w:cs="Times New Roman"/>
          <w:sz w:val="26"/>
          <w:szCs w:val="26"/>
        </w:rPr>
        <w:t xml:space="preserve"> XIX в. </w:t>
      </w:r>
    </w:p>
    <w:p w:rsidR="003426DC" w:rsidRDefault="00B34A6A" w:rsidP="003426DC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3. Как развивалась система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в XIX в.?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Каковы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 достижения и в чем причины недостатков в деле просвещения? </w:t>
      </w:r>
    </w:p>
    <w:p w:rsidR="003426DC" w:rsidRDefault="00B34A6A" w:rsidP="003426DC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4. Дайте характеристику развития русского искусства в XIX в. В чем выразился расцвет русской культуры в XIX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 xml:space="preserve">.? </w:t>
      </w:r>
    </w:p>
    <w:p w:rsidR="004967FC" w:rsidRPr="004967FC" w:rsidRDefault="00B34A6A" w:rsidP="003426DC">
      <w:pPr>
        <w:spacing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B34A6A">
        <w:rPr>
          <w:rFonts w:ascii="Times New Roman" w:hAnsi="Times New Roman" w:cs="Times New Roman"/>
          <w:sz w:val="26"/>
          <w:szCs w:val="26"/>
        </w:rPr>
        <w:t xml:space="preserve">5. Сравните развитие русской и западноевропейской культуры в XIX </w:t>
      </w:r>
      <w:proofErr w:type="gramStart"/>
      <w:r w:rsidRPr="00B34A6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34A6A">
        <w:rPr>
          <w:rFonts w:ascii="Times New Roman" w:hAnsi="Times New Roman" w:cs="Times New Roman"/>
          <w:sz w:val="26"/>
          <w:szCs w:val="26"/>
        </w:rPr>
        <w:t>.</w:t>
      </w:r>
    </w:p>
    <w:sectPr w:rsidR="004967FC" w:rsidRPr="004967FC" w:rsidSect="000F0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967FC"/>
    <w:rsid w:val="000F0E7C"/>
    <w:rsid w:val="003426DC"/>
    <w:rsid w:val="004967FC"/>
    <w:rsid w:val="00655D32"/>
    <w:rsid w:val="00851588"/>
    <w:rsid w:val="00B34A6A"/>
    <w:rsid w:val="00C71B20"/>
    <w:rsid w:val="00D3239E"/>
    <w:rsid w:val="00E93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2177</Words>
  <Characters>12410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cp:lastPrinted>2017-09-16T17:41:00Z</cp:lastPrinted>
  <dcterms:created xsi:type="dcterms:W3CDTF">2020-03-17T07:26:00Z</dcterms:created>
  <dcterms:modified xsi:type="dcterms:W3CDTF">2020-03-17T07:26:00Z</dcterms:modified>
</cp:coreProperties>
</file>